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F940E" w14:textId="77777777" w:rsidR="00D57227" w:rsidRDefault="000404AC">
      <w:pPr>
        <w:shd w:val="clear" w:color="auto" w:fill="FFFFFF"/>
        <w:rPr>
          <w:rFonts w:ascii="Simplified Arabic" w:hAnsi="Simplified Arabic" w:cs="Simplified Arabic"/>
          <w:b/>
          <w:bCs/>
          <w:sz w:val="44"/>
          <w:szCs w:val="44"/>
          <w:rtl/>
        </w:rPr>
      </w:pPr>
      <w:r>
        <w:rPr>
          <w:noProof/>
          <w:lang w:val="en-GB" w:eastAsia="en-GB"/>
        </w:rPr>
        <w:drawing>
          <wp:anchor distT="48260" distB="861060" distL="187325" distR="176530" simplePos="0" relativeHeight="251662336" behindDoc="0" locked="0" layoutInCell="1" allowOverlap="1" wp14:anchorId="4452ECB1" wp14:editId="3C4F1852">
            <wp:simplePos x="0" y="0"/>
            <wp:positionH relativeFrom="column">
              <wp:posOffset>4862830</wp:posOffset>
            </wp:positionH>
            <wp:positionV relativeFrom="paragraph">
              <wp:posOffset>193040</wp:posOffset>
            </wp:positionV>
            <wp:extent cx="1547495" cy="1547495"/>
            <wp:effectExtent l="95250" t="76200" r="71755" b="890905"/>
            <wp:wrapNone/>
            <wp:docPr id="19" name="صورة 1" descr="the new logo mohs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صورة 1" descr="the new logo mohse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7749" cy="1547622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</w:p>
    <w:p w14:paraId="12EF9416" w14:textId="77777777" w:rsidR="00D57227" w:rsidRDefault="00D57227"/>
    <w:p w14:paraId="0C10CFE9" w14:textId="77777777" w:rsidR="00D57227" w:rsidRDefault="00D57227"/>
    <w:p w14:paraId="7C04CECB" w14:textId="77777777" w:rsidR="00D57227" w:rsidRDefault="000404AC">
      <w:pPr>
        <w:pStyle w:val="MediumGrid21"/>
        <w:jc w:val="left"/>
        <w:rPr>
          <w:rFonts w:ascii="AGA Arabesque" w:hAnsi="AGA Arabesque" w:cs="Aharoni"/>
          <w:b/>
          <w:bCs/>
          <w:sz w:val="30"/>
          <w:szCs w:val="28"/>
        </w:rPr>
      </w:pPr>
      <w:r>
        <w:rPr>
          <w:rFonts w:ascii="Times New Roman" w:hAnsi="Times New Roman" w:cs="Times New Roman" w:hint="cs"/>
          <w:b/>
          <w:bCs/>
          <w:sz w:val="28"/>
          <w:szCs w:val="28"/>
        </w:rPr>
        <w:t>Ministry of Higher Education and Scientific Research</w:t>
      </w:r>
    </w:p>
    <w:p w14:paraId="5F7E47F1" w14:textId="77777777" w:rsidR="00D57227" w:rsidRDefault="000404AC">
      <w:pPr>
        <w:pStyle w:val="MediumGrid21"/>
        <w:jc w:val="left"/>
        <w:rPr>
          <w:rFonts w:ascii="AGA Arabesque" w:hAnsi="AGA Arabesque" w:cs="Aharoni"/>
          <w:b/>
          <w:bCs/>
          <w:sz w:val="30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</w:rPr>
        <w:t xml:space="preserve">Scientific Supervision and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Scientific Evaluation Apparatus </w:t>
      </w:r>
    </w:p>
    <w:p w14:paraId="0A9ACEAE" w14:textId="77777777" w:rsidR="00D57227" w:rsidRDefault="000404AC">
      <w:pPr>
        <w:pStyle w:val="MediumGrid21"/>
        <w:jc w:val="left"/>
        <w:rPr>
          <w:rFonts w:ascii="AGA Arabesque" w:hAnsi="AGA Arabesque" w:cs="Aharoni"/>
          <w:b/>
          <w:bCs/>
          <w:sz w:val="30"/>
          <w:szCs w:val="28"/>
          <w:rtl/>
          <w:lang w:bidi="ar-IQ"/>
        </w:rPr>
      </w:pPr>
      <w:r>
        <w:rPr>
          <w:rFonts w:ascii="Times New Roman" w:hAnsi="Times New Roman" w:cs="Times New Roman"/>
          <w:b/>
          <w:sz w:val="28"/>
          <w:szCs w:val="28"/>
        </w:rPr>
        <w:t>Directorate</w:t>
      </w:r>
      <w:r>
        <w:rPr>
          <w:rFonts w:ascii="Times New Roman" w:hAnsi="Times New Roman" w:cs="Times New Roman" w:hint="cs"/>
          <w:b/>
          <w:sz w:val="28"/>
          <w:szCs w:val="28"/>
        </w:rPr>
        <w:t xml:space="preserve"> of Quality Assurance and Academic Accreditation</w:t>
      </w:r>
    </w:p>
    <w:p w14:paraId="6FF7B2CA" w14:textId="77777777" w:rsidR="00D57227" w:rsidRDefault="000404AC">
      <w:pPr>
        <w:pStyle w:val="MediumGrid21"/>
        <w:jc w:val="left"/>
        <w:rPr>
          <w:rFonts w:ascii="AGA Arabesque" w:hAnsi="AGA Arabesque" w:cs="Aharoni"/>
          <w:b/>
          <w:bCs/>
          <w:sz w:val="32"/>
          <w:rtl/>
          <w:lang w:bidi="ar-IQ"/>
        </w:rPr>
      </w:pPr>
      <w:r>
        <w:rPr>
          <w:rFonts w:ascii="Times New Roman" w:hAnsi="Times New Roman" w:cs="Times New Roman" w:hint="cs"/>
          <w:b/>
          <w:sz w:val="28"/>
          <w:szCs w:val="28"/>
        </w:rPr>
        <w:t>Accreditation Department</w:t>
      </w:r>
    </w:p>
    <w:p w14:paraId="0C92D776" w14:textId="77777777" w:rsidR="00D57227" w:rsidRDefault="00D57227">
      <w:pPr>
        <w:rPr>
          <w:rtl/>
          <w:lang w:bidi="ar-IQ"/>
        </w:rPr>
      </w:pPr>
    </w:p>
    <w:p w14:paraId="786088E1" w14:textId="77777777" w:rsidR="00D57227" w:rsidRDefault="00D57227">
      <w:pPr>
        <w:tabs>
          <w:tab w:val="left" w:pos="4563"/>
        </w:tabs>
        <w:rPr>
          <w:rFonts w:ascii="Simplified Arabic" w:hAnsi="Simplified Arabic" w:cs="Simplified Arabic"/>
          <w:b/>
          <w:bCs/>
          <w:sz w:val="52"/>
          <w:szCs w:val="52"/>
          <w:rtl/>
          <w:lang w:bidi="ar-IQ"/>
        </w:rPr>
      </w:pPr>
    </w:p>
    <w:p w14:paraId="2A7016BA" w14:textId="77777777" w:rsidR="00D57227" w:rsidRDefault="00734CAF">
      <w:pPr>
        <w:tabs>
          <w:tab w:val="left" w:pos="4563"/>
        </w:tabs>
        <w:rPr>
          <w:rFonts w:ascii="Simplified Arabic" w:hAnsi="Simplified Arabic" w:cs="Simplified Arabic"/>
          <w:b/>
          <w:bCs/>
          <w:color w:val="FFFFFF"/>
          <w:sz w:val="72"/>
          <w:szCs w:val="72"/>
          <w:rtl/>
          <w:lang w:bidi="ar-IQ"/>
        </w:rPr>
      </w:pPr>
      <w:r>
        <w:rPr>
          <w:noProof/>
          <w:rtl/>
        </w:rPr>
      </w:r>
      <w:r w:rsidR="00734CAF">
        <w:rPr>
          <w:noProof/>
          <w:rtl/>
        </w:rPr>
        <w:pict w14:anchorId="6BC4C239">
          <v:roundrect id="Rounded Rectangle 2" o:spid="_x0000_s1026" style="position:absolute;margin-left:47.7pt;margin-top:69.5pt;width:358.3pt;height:18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" fillcolor="#5b9bd5" strokecolor="#f2f2f2" strokeweight="3pt">
            <v:shadow on="t" color="#1f4d78" opacity=".5" offset="1pt"/>
            <o:lock v:ext="edit" aspectratio="t" verticies="t" text="t" shapetype="t"/>
            <v:textbox>
              <w:txbxContent>
                <w:p w14:paraId="685D88FC" w14:textId="77777777" w:rsidR="00D57227" w:rsidRDefault="000404AC">
                  <w:pPr>
                    <w:jc w:val="center"/>
                    <w:rPr>
                      <w:b/>
                      <w:bCs/>
                      <w:sz w:val="72"/>
                      <w:szCs w:val="72"/>
                      <w:rtl/>
                      <w:lang w:bidi="ar-IQ"/>
                    </w:rPr>
                  </w:pPr>
                  <w:r>
                    <w:rPr>
                      <w:b/>
                      <w:sz w:val="72"/>
                      <w:szCs w:val="72"/>
                    </w:rPr>
                    <w:t xml:space="preserve">Academic Program and Course </w:t>
                  </w:r>
                  <w:r>
                    <w:rPr>
                      <w:b/>
                      <w:sz w:val="72"/>
                      <w:szCs w:val="72"/>
                    </w:rPr>
                    <w:t>Description Guide</w:t>
                  </w:r>
                </w:p>
                <w:p w14:paraId="675D0BAE" w14:textId="77777777" w:rsidR="00D57227" w:rsidRDefault="00D57227">
                  <w:pPr>
                    <w:rPr>
                      <w:lang w:bidi="ar-IQ"/>
                    </w:rPr>
                  </w:pPr>
                </w:p>
              </w:txbxContent>
            </v:textbox>
          </v:roundrect>
        </w:pict>
      </w:r>
      <w:r w:rsidR="00403A02">
        <w:rPr>
          <w:rFonts w:ascii="Simplified Arabic" w:hAnsi="Simplified Arabic" w:cs="Simplified Arabic"/>
          <w:b/>
          <w:color w:val="FFFFFF"/>
          <w:sz w:val="72"/>
          <w:szCs w:val="72"/>
        </w:rPr>
        <w:t>Academic Program and Course Description Guide Academic Program and Course Description Guide</w:t>
      </w:r>
    </w:p>
    <w:p w14:paraId="2924A222" w14:textId="77777777" w:rsidR="00D57227" w:rsidRDefault="00D57227">
      <w:pPr>
        <w:rPr>
          <w:rFonts w:ascii="Simplified Arabic" w:hAnsi="Simplified Arabic" w:cs="Simplified Arabic"/>
          <w:sz w:val="72"/>
          <w:szCs w:val="72"/>
          <w:rtl/>
          <w:lang w:bidi="ar-IQ"/>
        </w:rPr>
      </w:pPr>
    </w:p>
    <w:p w14:paraId="7D6CAD8B" w14:textId="77777777" w:rsidR="00D57227" w:rsidRDefault="00D57227">
      <w:pPr>
        <w:rPr>
          <w:rFonts w:ascii="Simplified Arabic" w:hAnsi="Simplified Arabic" w:cs="Simplified Arabic"/>
          <w:sz w:val="72"/>
          <w:szCs w:val="72"/>
          <w:rtl/>
          <w:lang w:bidi="ar-IQ"/>
        </w:rPr>
      </w:pPr>
    </w:p>
    <w:p w14:paraId="4D4A9A5E" w14:textId="77777777" w:rsidR="00D57227" w:rsidRDefault="00D57227">
      <w:pPr>
        <w:jc w:val="center"/>
        <w:rPr>
          <w:rFonts w:ascii="Simplified Arabic" w:hAnsi="Simplified Arabic" w:cs="Simplified Arabic"/>
          <w:sz w:val="72"/>
          <w:szCs w:val="72"/>
          <w:rtl/>
          <w:lang w:bidi="ar-IQ"/>
        </w:rPr>
      </w:pPr>
    </w:p>
    <w:p w14:paraId="4210DF24" w14:textId="0CDE8F62" w:rsidR="00D57227" w:rsidRPr="0016553C" w:rsidRDefault="0016553C">
      <w:pPr>
        <w:jc w:val="center"/>
        <w:rPr>
          <w:rFonts w:ascii="Simplified Arabic" w:hAnsi="Simplified Arabic" w:cs="Simplified Arabic"/>
          <w:bCs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bCs/>
          <w:sz w:val="28"/>
          <w:szCs w:val="28"/>
          <w:rtl/>
        </w:rPr>
        <w:t>2025</w:t>
      </w:r>
    </w:p>
    <w:p w14:paraId="1C4D3D80" w14:textId="7AD85016" w:rsidR="0016553C" w:rsidRDefault="000404AC" w:rsidP="0016553C">
      <w:pPr>
        <w:shd w:val="clear" w:color="auto" w:fill="FFFFFF"/>
        <w:rPr>
          <w:rFonts w:ascii="Simplified Arabic" w:eastAsia="Calibri" w:hAnsi="Simplified Arabic" w:cs="Simplified Arabic"/>
          <w:color w:val="000000"/>
          <w:sz w:val="28"/>
          <w:szCs w:val="28"/>
          <w:lang w:bidi="ar-IQ"/>
        </w:rPr>
      </w:pPr>
      <w:r>
        <w:rPr>
          <w:rFonts w:ascii="Simplified Arabic" w:hAnsi="Simplified Arabic" w:cs="Simplified Arabic"/>
          <w:b/>
          <w:bCs/>
          <w:sz w:val="44"/>
          <w:szCs w:val="44"/>
        </w:rPr>
        <w:br w:type="page"/>
      </w:r>
    </w:p>
    <w:p w14:paraId="15B70EC5" w14:textId="2FD52300" w:rsidR="00D57227" w:rsidRDefault="00D57227">
      <w:pPr>
        <w:shd w:val="clear" w:color="auto" w:fill="FFFFFF"/>
        <w:ind w:left="90"/>
        <w:jc w:val="both"/>
        <w:rPr>
          <w:rFonts w:ascii="Simplified Arabic" w:eastAsia="Calibri" w:hAnsi="Simplified Arabic" w:cs="Simplified Arabic"/>
          <w:color w:val="000000"/>
          <w:sz w:val="28"/>
          <w:szCs w:val="28"/>
          <w:rtl/>
          <w:lang w:bidi="ar-IQ"/>
        </w:rPr>
      </w:pPr>
    </w:p>
    <w:p w14:paraId="2ABE4CA5" w14:textId="77777777" w:rsidR="00D57227" w:rsidRDefault="000404AC">
      <w:pPr>
        <w:shd w:val="clear" w:color="auto" w:fill="FFFFFF"/>
        <w:ind w:left="-625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>
        <w:rPr>
          <w:rFonts w:ascii="Simplified Arabic" w:hAnsi="Simplified Arabic" w:cs="Simplified Arabic"/>
          <w:b/>
          <w:bCs/>
          <w:sz w:val="32"/>
          <w:szCs w:val="32"/>
        </w:rPr>
        <w:t>Academic Program Description Form</w:t>
      </w:r>
    </w:p>
    <w:p w14:paraId="618F2ECE" w14:textId="77777777" w:rsidR="00D57227" w:rsidRDefault="00D57227">
      <w:pPr>
        <w:rPr>
          <w:rFonts w:ascii="Traditional Arabic" w:hAnsi="Traditional Arabic"/>
          <w:b/>
          <w:bCs/>
          <w:sz w:val="32"/>
          <w:szCs w:val="32"/>
          <w:rtl/>
        </w:rPr>
      </w:pPr>
    </w:p>
    <w:p w14:paraId="4D037F02" w14:textId="570374F4" w:rsidR="00D57227" w:rsidRDefault="000404AC">
      <w:pPr>
        <w:ind w:left="-360"/>
        <w:rPr>
          <w:rFonts w:ascii="Traditional Arabic" w:hAnsi="Traditional Arabic"/>
          <w:b/>
          <w:bCs/>
          <w:sz w:val="28"/>
          <w:szCs w:val="28"/>
          <w:rtl/>
        </w:rPr>
      </w:pPr>
      <w:r>
        <w:rPr>
          <w:rFonts w:ascii="Traditional Arabic" w:hAnsi="Traditional Arabic" w:hint="cs"/>
          <w:b/>
          <w:bCs/>
          <w:sz w:val="32"/>
          <w:szCs w:val="32"/>
        </w:rPr>
        <w:t xml:space="preserve">  </w:t>
      </w:r>
      <w:r>
        <w:rPr>
          <w:rFonts w:ascii="Traditional Arabic" w:hAnsi="Traditional Arabic" w:hint="cs"/>
          <w:b/>
          <w:bCs/>
          <w:sz w:val="28"/>
          <w:szCs w:val="28"/>
        </w:rPr>
        <w:t xml:space="preserve">University Name: </w:t>
      </w:r>
      <w:proofErr w:type="spellStart"/>
      <w:r w:rsidR="00A65D20">
        <w:rPr>
          <w:rFonts w:ascii="Georgia" w:eastAsiaTheme="minorHAnsi" w:hAnsi="Georgia" w:cs="Georgia"/>
          <w:sz w:val="24"/>
          <w:szCs w:val="24"/>
        </w:rPr>
        <w:t>Dijlah</w:t>
      </w:r>
      <w:proofErr w:type="spellEnd"/>
      <w:r w:rsidR="00A65D20">
        <w:rPr>
          <w:rFonts w:ascii="Traditional Arabic" w:hAnsi="Traditional Arabic"/>
          <w:b/>
          <w:bCs/>
          <w:sz w:val="28"/>
          <w:szCs w:val="28"/>
        </w:rPr>
        <w:t xml:space="preserve"> </w:t>
      </w:r>
      <w:r w:rsidR="00A65D20" w:rsidRPr="00E17EEE">
        <w:rPr>
          <w:rFonts w:ascii="Traditional Arabic" w:hAnsi="Traditional Arabic"/>
          <w:sz w:val="28"/>
          <w:szCs w:val="28"/>
        </w:rPr>
        <w:t>University</w:t>
      </w:r>
      <w:r w:rsidR="00A65D20">
        <w:rPr>
          <w:rFonts w:ascii="Traditional Arabic" w:hAnsi="Traditional Arabic"/>
          <w:b/>
          <w:bCs/>
          <w:sz w:val="28"/>
          <w:szCs w:val="28"/>
        </w:rPr>
        <w:t xml:space="preserve"> </w:t>
      </w:r>
      <w:r w:rsidR="00A65D20">
        <w:rPr>
          <w:rFonts w:ascii="Traditional Arabic" w:hAnsi="Traditional Arabic"/>
          <w:sz w:val="28"/>
          <w:szCs w:val="28"/>
        </w:rPr>
        <w:t>College</w:t>
      </w:r>
    </w:p>
    <w:p w14:paraId="1A2C5854" w14:textId="431AA896" w:rsidR="00D57227" w:rsidRDefault="000404AC">
      <w:pPr>
        <w:ind w:left="-360"/>
        <w:rPr>
          <w:rFonts w:ascii="Traditional Arabic" w:hAnsi="Traditional Arabic"/>
          <w:b/>
          <w:bCs/>
          <w:sz w:val="28"/>
          <w:szCs w:val="28"/>
          <w:rtl/>
        </w:rPr>
      </w:pPr>
      <w:r>
        <w:rPr>
          <w:rFonts w:ascii="Traditional Arabic" w:hAnsi="Traditional Arabic" w:hint="cs"/>
          <w:b/>
          <w:bCs/>
          <w:sz w:val="28"/>
          <w:szCs w:val="28"/>
        </w:rPr>
        <w:t xml:space="preserve">   </w:t>
      </w:r>
      <w:r>
        <w:rPr>
          <w:rFonts w:ascii="Traditional Arabic" w:hAnsi="Traditional Arabic"/>
          <w:b/>
          <w:bCs/>
          <w:sz w:val="28"/>
          <w:szCs w:val="28"/>
        </w:rPr>
        <w:t>Faculty</w:t>
      </w:r>
      <w:r>
        <w:rPr>
          <w:rFonts w:ascii="Traditional Arabic" w:hAnsi="Traditional Arabic" w:hint="cs"/>
          <w:b/>
          <w:bCs/>
          <w:sz w:val="28"/>
          <w:szCs w:val="28"/>
        </w:rPr>
        <w:t xml:space="preserve">/Institute: </w:t>
      </w:r>
      <w:r w:rsidR="00A65D20">
        <w:rPr>
          <w:rFonts w:ascii="Georgia" w:eastAsiaTheme="minorHAnsi" w:hAnsi="Georgia" w:cs="Georgia"/>
          <w:sz w:val="24"/>
          <w:szCs w:val="24"/>
        </w:rPr>
        <w:t>Department of Pharmacy</w:t>
      </w:r>
    </w:p>
    <w:p w14:paraId="324557DF" w14:textId="3FD61D25" w:rsidR="00D57227" w:rsidRDefault="000404AC">
      <w:pPr>
        <w:ind w:left="-360"/>
        <w:rPr>
          <w:rFonts w:ascii="Traditional Arabic" w:hAnsi="Traditional Arabic"/>
          <w:b/>
          <w:bCs/>
          <w:sz w:val="28"/>
          <w:szCs w:val="28"/>
          <w:rtl/>
        </w:rPr>
      </w:pPr>
      <w:r>
        <w:rPr>
          <w:rFonts w:ascii="Traditional Arabic" w:hAnsi="Traditional Arabic" w:hint="cs"/>
          <w:b/>
          <w:bCs/>
          <w:sz w:val="28"/>
          <w:szCs w:val="28"/>
        </w:rPr>
        <w:t xml:space="preserve">   Scientific </w:t>
      </w:r>
      <w:r>
        <w:rPr>
          <w:rFonts w:ascii="Traditional Arabic" w:hAnsi="Traditional Arabic"/>
          <w:b/>
          <w:bCs/>
          <w:sz w:val="28"/>
          <w:szCs w:val="28"/>
        </w:rPr>
        <w:t>Department: pharmacology and toxicology</w:t>
      </w:r>
    </w:p>
    <w:p w14:paraId="6AC0AB60" w14:textId="18CA051D" w:rsidR="00D57227" w:rsidRDefault="000404AC">
      <w:pPr>
        <w:ind w:left="-360"/>
        <w:rPr>
          <w:rFonts w:ascii="Traditional Arabic" w:hAnsi="Traditional Arabic"/>
          <w:b/>
          <w:bCs/>
          <w:sz w:val="28"/>
          <w:szCs w:val="28"/>
          <w:rtl/>
        </w:rPr>
      </w:pPr>
      <w:r>
        <w:rPr>
          <w:rFonts w:ascii="Traditional Arabic" w:hAnsi="Traditional Arabic" w:hint="cs"/>
          <w:b/>
          <w:bCs/>
          <w:sz w:val="28"/>
          <w:szCs w:val="28"/>
        </w:rPr>
        <w:t xml:space="preserve">   Final Certificate </w:t>
      </w:r>
      <w:r>
        <w:rPr>
          <w:rFonts w:ascii="Traditional Arabic" w:hAnsi="Traditional Arabic"/>
          <w:b/>
          <w:bCs/>
          <w:sz w:val="28"/>
          <w:szCs w:val="28"/>
        </w:rPr>
        <w:t xml:space="preserve">Name: </w:t>
      </w:r>
      <w:proofErr w:type="gramStart"/>
      <w:r w:rsidR="00A65D20" w:rsidRPr="00E17EEE">
        <w:rPr>
          <w:rFonts w:ascii="Traditional Arabic" w:hAnsi="Traditional Arabic"/>
          <w:sz w:val="28"/>
          <w:szCs w:val="28"/>
        </w:rPr>
        <w:t>Bachelor</w:t>
      </w:r>
      <w:r w:rsidR="0016553C">
        <w:rPr>
          <w:rFonts w:ascii="Traditional Arabic" w:hAnsi="Traditional Arabic"/>
          <w:sz w:val="28"/>
          <w:szCs w:val="28"/>
        </w:rPr>
        <w:t>’</w:t>
      </w:r>
      <w:r w:rsidR="00A65D20" w:rsidRPr="00E17EEE">
        <w:rPr>
          <w:rFonts w:ascii="Traditional Arabic" w:hAnsi="Traditional Arabic"/>
          <w:sz w:val="28"/>
          <w:szCs w:val="28"/>
        </w:rPr>
        <w:t>s</w:t>
      </w:r>
      <w:proofErr w:type="gramEnd"/>
      <w:r w:rsidR="00A65D20" w:rsidRPr="00E17EEE">
        <w:rPr>
          <w:rFonts w:ascii="Traditional Arabic" w:hAnsi="Traditional Arabic"/>
          <w:sz w:val="28"/>
          <w:szCs w:val="28"/>
        </w:rPr>
        <w:t xml:space="preserve"> degree</w:t>
      </w:r>
    </w:p>
    <w:p w14:paraId="7C7B70C4" w14:textId="6DC4615A" w:rsidR="00D57227" w:rsidRDefault="000404AC">
      <w:pPr>
        <w:ind w:left="-360"/>
        <w:rPr>
          <w:rFonts w:ascii="Traditional Arabic" w:hAnsi="Traditional Arabic"/>
          <w:b/>
          <w:bCs/>
          <w:sz w:val="28"/>
          <w:szCs w:val="28"/>
          <w:rtl/>
        </w:rPr>
      </w:pPr>
      <w:r>
        <w:rPr>
          <w:rFonts w:ascii="Traditional Arabic" w:hAnsi="Traditional Arabic" w:hint="cs"/>
          <w:b/>
          <w:bCs/>
          <w:sz w:val="28"/>
          <w:szCs w:val="28"/>
        </w:rPr>
        <w:t xml:space="preserve">   Academic System:</w:t>
      </w:r>
      <w:r>
        <w:rPr>
          <w:rFonts w:ascii="Traditional Arabic" w:hAnsi="Traditional Arabic"/>
          <w:b/>
          <w:bCs/>
          <w:sz w:val="28"/>
          <w:szCs w:val="28"/>
        </w:rPr>
        <w:t xml:space="preserve"> </w:t>
      </w:r>
      <w:r w:rsidR="00A65D20" w:rsidRPr="00E17EEE">
        <w:rPr>
          <w:rFonts w:ascii="Traditional Arabic" w:hAnsi="Traditional Arabic"/>
          <w:sz w:val="28"/>
          <w:szCs w:val="28"/>
        </w:rPr>
        <w:t>semesters</w:t>
      </w:r>
      <w:r>
        <w:rPr>
          <w:rFonts w:ascii="Traditional Arabic" w:hAnsi="Traditional Arabic"/>
          <w:b/>
          <w:bCs/>
          <w:sz w:val="28"/>
          <w:szCs w:val="28"/>
        </w:rPr>
        <w:t xml:space="preserve"> </w:t>
      </w:r>
    </w:p>
    <w:p w14:paraId="2C2584EA" w14:textId="77777777" w:rsidR="00A65D20" w:rsidRDefault="000404AC" w:rsidP="00A65D20">
      <w:pPr>
        <w:ind w:left="-360"/>
        <w:rPr>
          <w:rFonts w:ascii="Traditional Arabic" w:hAnsi="Traditional Arabic"/>
          <w:b/>
          <w:bCs/>
          <w:sz w:val="28"/>
          <w:szCs w:val="28"/>
        </w:rPr>
      </w:pPr>
      <w:r>
        <w:rPr>
          <w:rFonts w:ascii="Traditional Arabic" w:hAnsi="Traditional Arabic" w:hint="cs"/>
          <w:b/>
          <w:bCs/>
          <w:sz w:val="28"/>
          <w:szCs w:val="28"/>
        </w:rPr>
        <w:t xml:space="preserve">   </w:t>
      </w:r>
      <w:r w:rsidR="00A65D20" w:rsidRPr="00E17EEE">
        <w:rPr>
          <w:rFonts w:ascii="Traditional Arabic" w:hAnsi="Traditional Arabic"/>
          <w:b/>
          <w:bCs/>
          <w:sz w:val="28"/>
          <w:szCs w:val="28"/>
        </w:rPr>
        <w:t>Other external influences</w:t>
      </w:r>
      <w:r w:rsidR="00A65D20">
        <w:rPr>
          <w:rFonts w:ascii="Traditional Arabic" w:hAnsi="Traditional Arabic"/>
          <w:b/>
          <w:bCs/>
          <w:sz w:val="28"/>
          <w:szCs w:val="28"/>
        </w:rPr>
        <w:t>: No</w:t>
      </w:r>
    </w:p>
    <w:p w14:paraId="68AFCCFF" w14:textId="77777777" w:rsidR="00A65D20" w:rsidRDefault="00A65D20" w:rsidP="00A65D20">
      <w:pPr>
        <w:ind w:left="-360"/>
        <w:rPr>
          <w:rFonts w:ascii="Traditional Arabic" w:hAnsi="Traditional Arabic"/>
          <w:b/>
          <w:bCs/>
          <w:sz w:val="28"/>
          <w:szCs w:val="28"/>
          <w:rtl/>
        </w:rPr>
      </w:pPr>
      <w:r>
        <w:rPr>
          <w:rFonts w:ascii="Traditional Arabic" w:hAnsi="Traditional Arabic"/>
          <w:b/>
          <w:bCs/>
          <w:sz w:val="28"/>
          <w:szCs w:val="28"/>
        </w:rPr>
        <w:t xml:space="preserve">    D</w:t>
      </w:r>
      <w:r w:rsidRPr="00D57C67">
        <w:rPr>
          <w:rFonts w:ascii="Traditional Arabic" w:hAnsi="Traditional Arabic" w:hint="cs"/>
          <w:b/>
          <w:bCs/>
          <w:sz w:val="28"/>
          <w:szCs w:val="28"/>
        </w:rPr>
        <w:t>escription</w:t>
      </w:r>
      <w:r>
        <w:rPr>
          <w:rFonts w:ascii="Traditional Arabic" w:hAnsi="Traditional Arabic"/>
          <w:b/>
          <w:bCs/>
          <w:sz w:val="28"/>
          <w:szCs w:val="28"/>
        </w:rPr>
        <w:t xml:space="preserve"> Preparation Date</w:t>
      </w:r>
      <w:r w:rsidRPr="00D57C67">
        <w:rPr>
          <w:rFonts w:ascii="Traditional Arabic" w:hAnsi="Traditional Arabic" w:hint="cs"/>
          <w:b/>
          <w:bCs/>
          <w:sz w:val="28"/>
          <w:szCs w:val="28"/>
        </w:rPr>
        <w:t xml:space="preserve">: </w:t>
      </w:r>
      <w:r>
        <w:rPr>
          <w:rFonts w:ascii="Traditional Arabic" w:hAnsi="Traditional Arabic"/>
          <w:b/>
          <w:bCs/>
          <w:sz w:val="28"/>
          <w:szCs w:val="28"/>
        </w:rPr>
        <w:t>26/4/2025</w:t>
      </w:r>
    </w:p>
    <w:p w14:paraId="6ED8E705" w14:textId="61F3FFF9" w:rsidR="00D57227" w:rsidRDefault="000404AC" w:rsidP="00A65D20">
      <w:pPr>
        <w:ind w:left="-360"/>
        <w:rPr>
          <w:rFonts w:ascii="Traditional Arabic" w:hAnsi="Traditional Arabic"/>
          <w:b/>
          <w:bCs/>
          <w:sz w:val="32"/>
          <w:szCs w:val="32"/>
          <w:rtl/>
        </w:rPr>
      </w:pPr>
      <w:r>
        <w:rPr>
          <w:rFonts w:ascii="Traditional Arabic" w:hAnsi="Traditional Arabic" w:hint="cs"/>
          <w:b/>
          <w:bCs/>
          <w:sz w:val="32"/>
          <w:szCs w:val="32"/>
        </w:rPr>
        <w:t xml:space="preserve">   </w:t>
      </w:r>
    </w:p>
    <w:p w14:paraId="1223A0AF" w14:textId="77777777" w:rsidR="00D57227" w:rsidRDefault="00734CAF">
      <w:pPr>
        <w:tabs>
          <w:tab w:val="left" w:pos="306"/>
        </w:tabs>
        <w:ind w:right="-1080"/>
        <w:rPr>
          <w:rFonts w:ascii="Traditional Arabic" w:hAnsi="Traditional Arabic"/>
          <w:b/>
          <w:bCs/>
          <w:sz w:val="32"/>
          <w:szCs w:val="32"/>
          <w:rtl/>
        </w:rPr>
      </w:pPr>
      <w:r>
        <w:rPr>
          <w:noProof/>
          <w:rtl/>
        </w:rPr>
      </w:r>
      <w:r w:rsidR="00734CAF">
        <w:rPr>
          <w:noProof/>
          <w:rtl/>
        </w:rPr>
        <w:pict w14:anchorId="1DCFF00C"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7" type="#_x0000_t202" alt="" style="position:absolute;margin-left:-15pt;margin-top:8.7pt;width:207.3pt;height:93.75pt;flip:x;z-index:251661312;visibility:visible;mso-wrap-style:square;mso-wrap-edited:f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strokecolor="white">
            <v:textbox style="mso-fit-shape-to-text:t">
              <w:txbxContent>
                <w:p w14:paraId="4DCF9D6B" w14:textId="77777777" w:rsidR="00D57227" w:rsidRDefault="000404AC">
                  <w:pPr>
                    <w:tabs>
                      <w:tab w:val="left" w:pos="306"/>
                    </w:tabs>
                    <w:ind w:right="180"/>
                    <w:rPr>
                      <w:rFonts w:ascii="Traditional Arabic" w:hAnsi="Traditional Arabic"/>
                      <w:b/>
                      <w:sz w:val="28"/>
                      <w:szCs w:val="28"/>
                    </w:rPr>
                  </w:pPr>
                  <w:r>
                    <w:rPr>
                      <w:rFonts w:ascii="Traditional Arabic" w:hAnsi="Traditional Arabic"/>
                      <w:b/>
                      <w:sz w:val="28"/>
                      <w:szCs w:val="28"/>
                    </w:rPr>
                    <w:t>Signature:</w:t>
                  </w:r>
                  <w:r>
                    <w:rPr>
                      <w:rFonts w:ascii="Traditional Arabic" w:hAnsi="Traditional Arabic" w:hint="cs"/>
                      <w:b/>
                      <w:sz w:val="28"/>
                      <w:szCs w:val="28"/>
                    </w:rPr>
                    <w:t xml:space="preserve"> </w:t>
                  </w:r>
                </w:p>
                <w:p w14:paraId="30D6FFA4" w14:textId="77777777" w:rsidR="00D57227" w:rsidRDefault="000404AC">
                  <w:pPr>
                    <w:tabs>
                      <w:tab w:val="left" w:pos="306"/>
                    </w:tabs>
                    <w:ind w:right="180"/>
                    <w:rPr>
                      <w:rFonts w:ascii="Traditional Arabic" w:hAnsi="Traditional Arabic"/>
                      <w:b/>
                      <w:sz w:val="28"/>
                      <w:szCs w:val="28"/>
                    </w:rPr>
                  </w:pPr>
                  <w:r>
                    <w:rPr>
                      <w:rFonts w:ascii="Traditional Arabic" w:hAnsi="Traditional Arabic" w:hint="cs"/>
                      <w:b/>
                      <w:sz w:val="28"/>
                      <w:szCs w:val="28"/>
                    </w:rPr>
                    <w:t>Head of Department</w:t>
                  </w:r>
                  <w:r>
                    <w:rPr>
                      <w:rFonts w:ascii="Traditional Arabic" w:hAnsi="Traditional Arabic"/>
                      <w:b/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raditional Arabic" w:hAnsi="Traditional Arabic" w:hint="cs"/>
                      <w:b/>
                      <w:sz w:val="28"/>
                      <w:szCs w:val="28"/>
                    </w:rPr>
                    <w:t>Name:</w:t>
                  </w:r>
                </w:p>
                <w:p w14:paraId="431A1463" w14:textId="77777777" w:rsidR="00D57227" w:rsidRDefault="00D57227">
                  <w:pPr>
                    <w:tabs>
                      <w:tab w:val="left" w:pos="306"/>
                    </w:tabs>
                    <w:ind w:right="180"/>
                    <w:rPr>
                      <w:rFonts w:ascii="Traditional Arabic" w:hAnsi="Traditional Arabic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14:paraId="5A8D03B0" w14:textId="77777777" w:rsidR="00D57227" w:rsidRDefault="000404AC">
                  <w:pPr>
                    <w:ind w:right="180"/>
                  </w:pPr>
                  <w:r>
                    <w:rPr>
                      <w:rFonts w:ascii="Traditional Arabic" w:hAnsi="Traditional Arabic" w:hint="cs"/>
                      <w:b/>
                      <w:sz w:val="28"/>
                      <w:szCs w:val="28"/>
                    </w:rPr>
                    <w:t>Date:</w:t>
                  </w:r>
                </w:p>
              </w:txbxContent>
            </v:textbox>
            <w10:wrap type="square"/>
          </v:shape>
        </w:pict>
      </w:r>
      <w:r>
        <w:rPr>
          <w:noProof/>
          <w:rtl/>
        </w:rPr>
      </w:r>
      <w:r w:rsidR="00734CAF">
        <w:rPr>
          <w:noProof/>
          <w:rtl/>
        </w:rPr>
        <w:pict w14:anchorId="34C60243">
          <v:shape id="Text Box 1" o:spid="_x0000_s1028" type="#_x0000_t202" style="position:absolute;margin-left:267.1pt;margin-top:8.4pt;width:207.3pt;height:81.5pt;flip:x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" strokecolor="white">
            <o:lock v:ext="edit" aspectratio="t" verticies="t" text="t" shapetype="t"/>
            <v:textbox style="mso-fit-shape-to-text:t">
              <w:txbxContent>
                <w:p w14:paraId="3D80C070" w14:textId="77777777" w:rsidR="00D57227" w:rsidRDefault="000404AC">
                  <w:pPr>
                    <w:tabs>
                      <w:tab w:val="left" w:pos="306"/>
                    </w:tabs>
                    <w:ind w:right="180"/>
                    <w:rPr>
                      <w:rFonts w:ascii="Traditional Arabic" w:hAnsi="Traditional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Traditional Arabic" w:hAnsi="Traditional Arabic"/>
                      <w:b/>
                      <w:sz w:val="28"/>
                      <w:szCs w:val="28"/>
                    </w:rPr>
                    <w:t>Signature</w:t>
                  </w:r>
                  <w:r>
                    <w:rPr>
                      <w:rFonts w:ascii="Traditional Arabic" w:hAnsi="Traditional Arabic" w:hint="cs"/>
                      <w:b/>
                      <w:sz w:val="28"/>
                      <w:szCs w:val="28"/>
                    </w:rPr>
                    <w:t>:</w:t>
                  </w:r>
                </w:p>
                <w:p w14:paraId="0F6359B0" w14:textId="77777777" w:rsidR="00D57227" w:rsidRDefault="000404AC">
                  <w:pPr>
                    <w:tabs>
                      <w:tab w:val="left" w:pos="306"/>
                    </w:tabs>
                    <w:ind w:right="180"/>
                    <w:rPr>
                      <w:rFonts w:ascii="Traditional Arabic" w:hAnsi="Traditional Arabic"/>
                      <w:b/>
                      <w:sz w:val="28"/>
                      <w:szCs w:val="28"/>
                    </w:rPr>
                  </w:pPr>
                  <w:r>
                    <w:rPr>
                      <w:rFonts w:ascii="Traditional Arabic" w:hAnsi="Traditional Arabic" w:hint="cs"/>
                      <w:b/>
                      <w:sz w:val="28"/>
                      <w:szCs w:val="28"/>
                    </w:rPr>
                    <w:t>Scientific Associate Name:</w:t>
                  </w:r>
                </w:p>
                <w:p w14:paraId="717475F9" w14:textId="77777777" w:rsidR="00D57227" w:rsidRDefault="00D57227">
                  <w:pPr>
                    <w:tabs>
                      <w:tab w:val="left" w:pos="306"/>
                    </w:tabs>
                    <w:ind w:right="180"/>
                    <w:rPr>
                      <w:rFonts w:ascii="Traditional Arabic" w:hAnsi="Traditional Arabic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14:paraId="1BDEC4C6" w14:textId="77777777" w:rsidR="00D57227" w:rsidRDefault="000404AC">
                  <w:pPr>
                    <w:ind w:right="180"/>
                    <w:rPr>
                      <w:sz w:val="18"/>
                      <w:szCs w:val="18"/>
                    </w:rPr>
                  </w:pPr>
                  <w:r>
                    <w:rPr>
                      <w:rFonts w:ascii="Traditional Arabic" w:hAnsi="Traditional Arabic" w:hint="cs"/>
                      <w:b/>
                      <w:sz w:val="28"/>
                      <w:szCs w:val="28"/>
                    </w:rPr>
                    <w:t>Date:</w:t>
                  </w:r>
                </w:p>
              </w:txbxContent>
            </v:textbox>
            <w10:wrap type="square"/>
          </v:shape>
        </w:pict>
      </w:r>
    </w:p>
    <w:p w14:paraId="7BD80268" w14:textId="77777777" w:rsidR="00D57227" w:rsidRDefault="00D57227">
      <w:pPr>
        <w:tabs>
          <w:tab w:val="left" w:pos="306"/>
        </w:tabs>
        <w:ind w:right="-1080"/>
        <w:rPr>
          <w:rFonts w:ascii="Traditional Arabic" w:hAnsi="Traditional Arabic"/>
          <w:b/>
          <w:bCs/>
          <w:sz w:val="32"/>
          <w:szCs w:val="32"/>
          <w:rtl/>
        </w:rPr>
      </w:pPr>
    </w:p>
    <w:p w14:paraId="28E14FC3" w14:textId="77777777" w:rsidR="00D57227" w:rsidRDefault="00D57227">
      <w:pPr>
        <w:tabs>
          <w:tab w:val="left" w:pos="306"/>
        </w:tabs>
        <w:ind w:right="-1080"/>
        <w:rPr>
          <w:rFonts w:ascii="Traditional Arabic" w:hAnsi="Traditional Arabic"/>
          <w:b/>
          <w:bCs/>
          <w:sz w:val="32"/>
          <w:szCs w:val="32"/>
          <w:rtl/>
        </w:rPr>
      </w:pPr>
    </w:p>
    <w:p w14:paraId="66BDA89B" w14:textId="77777777" w:rsidR="00D57227" w:rsidRDefault="00D57227">
      <w:pPr>
        <w:tabs>
          <w:tab w:val="left" w:pos="306"/>
        </w:tabs>
        <w:ind w:right="-1080"/>
        <w:rPr>
          <w:rFonts w:ascii="Traditional Arabic" w:hAnsi="Traditional Arabic"/>
          <w:b/>
          <w:bCs/>
          <w:sz w:val="32"/>
          <w:szCs w:val="32"/>
          <w:rtl/>
        </w:rPr>
      </w:pPr>
    </w:p>
    <w:p w14:paraId="14FA2810" w14:textId="77777777" w:rsidR="00D57227" w:rsidRDefault="00D57227">
      <w:pPr>
        <w:tabs>
          <w:tab w:val="left" w:pos="306"/>
        </w:tabs>
        <w:ind w:right="-1080" w:hanging="874"/>
        <w:rPr>
          <w:rFonts w:ascii="Traditional Arabic" w:hAnsi="Traditional Arabic"/>
          <w:b/>
          <w:bCs/>
          <w:sz w:val="32"/>
          <w:szCs w:val="32"/>
          <w:rtl/>
        </w:rPr>
      </w:pPr>
    </w:p>
    <w:p w14:paraId="5BDFBAEA" w14:textId="77777777" w:rsidR="00D57227" w:rsidRDefault="000404AC">
      <w:pPr>
        <w:ind w:left="-483" w:hanging="425"/>
        <w:rPr>
          <w:rFonts w:ascii="Traditional Arabic" w:hAnsi="Traditional Arabic"/>
          <w:b/>
          <w:bCs/>
          <w:sz w:val="32"/>
          <w:szCs w:val="32"/>
          <w:rtl/>
        </w:rPr>
      </w:pPr>
      <w:r>
        <w:rPr>
          <w:rFonts w:ascii="Traditional Arabic" w:hAnsi="Traditional Arabic" w:hint="cs"/>
          <w:b/>
          <w:bCs/>
          <w:sz w:val="32"/>
          <w:szCs w:val="32"/>
        </w:rPr>
        <w:t xml:space="preserve">                                                                           </w:t>
      </w:r>
    </w:p>
    <w:p w14:paraId="31127954" w14:textId="77777777" w:rsidR="00D57227" w:rsidRDefault="00D57227">
      <w:pPr>
        <w:rPr>
          <w:rFonts w:ascii="Traditional Arabic" w:hAnsi="Traditional Arabic"/>
          <w:b/>
          <w:bCs/>
          <w:sz w:val="32"/>
          <w:szCs w:val="32"/>
        </w:rPr>
      </w:pPr>
    </w:p>
    <w:p w14:paraId="2CC54895" w14:textId="77777777" w:rsidR="00D57227" w:rsidRDefault="00D57227">
      <w:pPr>
        <w:rPr>
          <w:rFonts w:ascii="Traditional Arabic" w:hAnsi="Traditional Arabic"/>
          <w:b/>
          <w:bCs/>
          <w:sz w:val="32"/>
          <w:szCs w:val="32"/>
        </w:rPr>
      </w:pPr>
    </w:p>
    <w:p w14:paraId="277E5765" w14:textId="77777777" w:rsidR="00D57227" w:rsidRDefault="00D57227">
      <w:pPr>
        <w:rPr>
          <w:rFonts w:ascii="Traditional Arabic" w:hAnsi="Traditional Arabic"/>
          <w:b/>
          <w:bCs/>
          <w:sz w:val="32"/>
          <w:szCs w:val="32"/>
          <w:rtl/>
        </w:rPr>
      </w:pPr>
    </w:p>
    <w:p w14:paraId="34EB7A4F" w14:textId="77777777" w:rsidR="00D57227" w:rsidRDefault="000404AC">
      <w:pPr>
        <w:ind w:left="-625"/>
        <w:rPr>
          <w:rFonts w:ascii="Traditional Arabic" w:hAnsi="Traditional Arabic"/>
          <w:b/>
          <w:bCs/>
          <w:sz w:val="28"/>
          <w:szCs w:val="28"/>
          <w:rtl/>
        </w:rPr>
      </w:pPr>
      <w:r>
        <w:rPr>
          <w:rFonts w:ascii="Traditional Arabic" w:hAnsi="Traditional Arabic"/>
          <w:b/>
          <w:bCs/>
          <w:sz w:val="32"/>
          <w:szCs w:val="32"/>
        </w:rPr>
        <w:t xml:space="preserve"> </w:t>
      </w:r>
      <w:r>
        <w:rPr>
          <w:rFonts w:ascii="Traditional Arabic" w:hAnsi="Traditional Arabic"/>
          <w:b/>
          <w:bCs/>
          <w:sz w:val="28"/>
          <w:szCs w:val="28"/>
        </w:rPr>
        <w:t xml:space="preserve">The file is checked by: </w:t>
      </w:r>
    </w:p>
    <w:p w14:paraId="48C00084" w14:textId="77777777" w:rsidR="00D57227" w:rsidRDefault="000404AC">
      <w:pPr>
        <w:ind w:left="-625"/>
        <w:rPr>
          <w:rFonts w:ascii="Traditional Arabic" w:hAnsi="Traditional Arabic"/>
          <w:b/>
          <w:bCs/>
          <w:sz w:val="28"/>
          <w:szCs w:val="28"/>
          <w:rtl/>
        </w:rPr>
      </w:pPr>
      <w:r>
        <w:rPr>
          <w:rFonts w:ascii="Traditional Arabic" w:hAnsi="Traditional Arabic" w:hint="cs"/>
          <w:b/>
          <w:bCs/>
          <w:sz w:val="28"/>
          <w:szCs w:val="28"/>
        </w:rPr>
        <w:t xml:space="preserve">  </w:t>
      </w:r>
      <w:r>
        <w:rPr>
          <w:rFonts w:ascii="Traditional Arabic" w:hAnsi="Traditional Arabic"/>
          <w:b/>
          <w:bCs/>
          <w:sz w:val="28"/>
          <w:szCs w:val="28"/>
        </w:rPr>
        <w:t>Department</w:t>
      </w:r>
      <w:r>
        <w:rPr>
          <w:rFonts w:ascii="Traditional Arabic" w:hAnsi="Traditional Arabic" w:hint="cs"/>
          <w:b/>
          <w:bCs/>
          <w:sz w:val="28"/>
          <w:szCs w:val="28"/>
        </w:rPr>
        <w:t xml:space="preserve"> </w:t>
      </w:r>
      <w:r>
        <w:rPr>
          <w:rFonts w:ascii="Traditional Arabic" w:hAnsi="Traditional Arabic"/>
          <w:b/>
          <w:bCs/>
          <w:sz w:val="28"/>
          <w:szCs w:val="28"/>
        </w:rPr>
        <w:t>of Quality Assurance and University Performance</w:t>
      </w:r>
    </w:p>
    <w:p w14:paraId="08E09D4D" w14:textId="77777777" w:rsidR="00D57227" w:rsidRDefault="000404AC">
      <w:pPr>
        <w:ind w:left="-450" w:hanging="180"/>
        <w:rPr>
          <w:rFonts w:ascii="Traditional Arabic" w:hAnsi="Traditional Arabic"/>
          <w:b/>
          <w:bCs/>
          <w:sz w:val="28"/>
          <w:szCs w:val="28"/>
          <w:rtl/>
        </w:rPr>
      </w:pPr>
      <w:r>
        <w:rPr>
          <w:rFonts w:ascii="Traditional Arabic" w:hAnsi="Traditional Arabic" w:hint="cs"/>
          <w:b/>
          <w:bCs/>
          <w:sz w:val="28"/>
          <w:szCs w:val="28"/>
        </w:rPr>
        <w:t xml:space="preserve">  </w:t>
      </w:r>
      <w:r>
        <w:rPr>
          <w:rFonts w:ascii="Traditional Arabic" w:hAnsi="Traditional Arabic"/>
          <w:b/>
          <w:bCs/>
          <w:sz w:val="28"/>
          <w:szCs w:val="28"/>
        </w:rPr>
        <w:t>Director of</w:t>
      </w:r>
      <w:r>
        <w:rPr>
          <w:rFonts w:ascii="Traditional Arabic" w:hAnsi="Traditional Arabic" w:hint="cs"/>
          <w:b/>
          <w:bCs/>
          <w:sz w:val="28"/>
          <w:szCs w:val="28"/>
        </w:rPr>
        <w:t xml:space="preserve"> the Quality Assurance and University</w:t>
      </w:r>
      <w:r>
        <w:rPr>
          <w:rFonts w:ascii="Traditional Arabic" w:hAnsi="Traditional Arabic"/>
          <w:b/>
          <w:bCs/>
          <w:sz w:val="28"/>
          <w:szCs w:val="28"/>
        </w:rPr>
        <w:t xml:space="preserve"> </w:t>
      </w:r>
      <w:r>
        <w:rPr>
          <w:rFonts w:ascii="Traditional Arabic" w:hAnsi="Traditional Arabic" w:hint="cs"/>
          <w:b/>
          <w:bCs/>
          <w:sz w:val="28"/>
          <w:szCs w:val="28"/>
        </w:rPr>
        <w:t xml:space="preserve">Performance </w:t>
      </w:r>
      <w:r>
        <w:rPr>
          <w:rFonts w:ascii="Traditional Arabic" w:hAnsi="Traditional Arabic"/>
          <w:b/>
          <w:bCs/>
          <w:sz w:val="28"/>
          <w:szCs w:val="28"/>
        </w:rPr>
        <w:t>Department</w:t>
      </w:r>
      <w:r>
        <w:rPr>
          <w:rFonts w:ascii="Traditional Arabic" w:hAnsi="Traditional Arabic" w:hint="cs"/>
          <w:b/>
          <w:bCs/>
          <w:sz w:val="28"/>
          <w:szCs w:val="28"/>
        </w:rPr>
        <w:t>:</w:t>
      </w:r>
    </w:p>
    <w:p w14:paraId="2BFF422E" w14:textId="77777777" w:rsidR="00D57227" w:rsidRDefault="000404AC">
      <w:pPr>
        <w:ind w:left="-625"/>
        <w:rPr>
          <w:rFonts w:ascii="Traditional Arabic" w:hAnsi="Traditional Arabic"/>
          <w:b/>
          <w:bCs/>
          <w:sz w:val="28"/>
          <w:szCs w:val="28"/>
          <w:rtl/>
        </w:rPr>
      </w:pPr>
      <w:r>
        <w:rPr>
          <w:rFonts w:ascii="Traditional Arabic" w:hAnsi="Traditional Arabic" w:hint="cs"/>
          <w:b/>
          <w:bCs/>
          <w:sz w:val="28"/>
          <w:szCs w:val="28"/>
        </w:rPr>
        <w:t xml:space="preserve">   </w:t>
      </w:r>
      <w:r>
        <w:rPr>
          <w:rFonts w:ascii="Traditional Arabic" w:hAnsi="Traditional Arabic"/>
          <w:b/>
          <w:bCs/>
          <w:sz w:val="28"/>
          <w:szCs w:val="28"/>
        </w:rPr>
        <w:t xml:space="preserve">Date:                       </w:t>
      </w:r>
    </w:p>
    <w:p w14:paraId="7A9AA2D1" w14:textId="77777777" w:rsidR="00D57227" w:rsidRDefault="000404AC">
      <w:pPr>
        <w:ind w:left="-625"/>
        <w:rPr>
          <w:rFonts w:ascii="Traditional Arabic" w:hAnsi="Traditional Arabic"/>
          <w:b/>
          <w:bCs/>
          <w:sz w:val="28"/>
          <w:szCs w:val="28"/>
        </w:rPr>
      </w:pPr>
      <w:r>
        <w:rPr>
          <w:rFonts w:ascii="Traditional Arabic" w:hAnsi="Traditional Arabic" w:hint="cs"/>
          <w:b/>
          <w:bCs/>
          <w:sz w:val="28"/>
          <w:szCs w:val="28"/>
        </w:rPr>
        <w:t xml:space="preserve">   </w:t>
      </w:r>
      <w:r>
        <w:rPr>
          <w:rFonts w:ascii="Traditional Arabic" w:hAnsi="Traditional Arabic"/>
          <w:b/>
          <w:bCs/>
          <w:sz w:val="28"/>
          <w:szCs w:val="28"/>
        </w:rPr>
        <w:t>Signature:</w:t>
      </w:r>
      <w:r>
        <w:rPr>
          <w:rFonts w:ascii="Traditional Arabic" w:hAnsi="Traditional Arabic" w:hint="cs"/>
          <w:b/>
          <w:bCs/>
          <w:sz w:val="28"/>
          <w:szCs w:val="28"/>
        </w:rPr>
        <w:t xml:space="preserve">              </w:t>
      </w:r>
    </w:p>
    <w:p w14:paraId="19653067" w14:textId="77777777" w:rsidR="00D57227" w:rsidRDefault="00D57227">
      <w:pPr>
        <w:ind w:left="-625"/>
        <w:rPr>
          <w:rFonts w:ascii="Traditional Arabic" w:hAnsi="Traditional Arabic"/>
          <w:b/>
          <w:bCs/>
          <w:sz w:val="32"/>
          <w:szCs w:val="32"/>
        </w:rPr>
      </w:pPr>
    </w:p>
    <w:p w14:paraId="59FE984A" w14:textId="77777777" w:rsidR="00D57227" w:rsidRDefault="00D57227">
      <w:pPr>
        <w:ind w:left="-625"/>
        <w:rPr>
          <w:rFonts w:ascii="Traditional Arabic" w:hAnsi="Traditional Arabic"/>
          <w:b/>
          <w:bCs/>
          <w:sz w:val="32"/>
          <w:szCs w:val="32"/>
          <w:rtl/>
        </w:rPr>
      </w:pPr>
    </w:p>
    <w:p w14:paraId="1725238E" w14:textId="77777777" w:rsidR="00D57227" w:rsidRDefault="000404AC">
      <w:pPr>
        <w:jc w:val="right"/>
        <w:rPr>
          <w:rFonts w:ascii="Traditional Arabic" w:hAnsi="Traditional Arabic"/>
          <w:b/>
          <w:bCs/>
          <w:sz w:val="28"/>
          <w:szCs w:val="28"/>
        </w:rPr>
      </w:pPr>
      <w:r>
        <w:rPr>
          <w:rFonts w:ascii="Traditional Arabic" w:hAnsi="Traditional Arabic" w:hint="cs"/>
          <w:b/>
          <w:bCs/>
          <w:sz w:val="24"/>
          <w:szCs w:val="24"/>
        </w:rPr>
        <w:t xml:space="preserve">                                                                            </w:t>
      </w:r>
      <w:r>
        <w:rPr>
          <w:rFonts w:ascii="Traditional Arabic" w:hAnsi="Traditional Arabic" w:hint="cs"/>
          <w:b/>
          <w:bCs/>
          <w:sz w:val="28"/>
          <w:szCs w:val="28"/>
        </w:rPr>
        <w:t xml:space="preserve">Approval of the Dean     </w:t>
      </w:r>
    </w:p>
    <w:p w14:paraId="06D1BBCE" w14:textId="77777777" w:rsidR="00D57227" w:rsidRDefault="00D57227">
      <w:pPr>
        <w:shd w:val="clear" w:color="auto" w:fill="FFFFFF"/>
        <w:tabs>
          <w:tab w:val="left" w:pos="811"/>
        </w:tabs>
        <w:jc w:val="both"/>
        <w:rPr>
          <w:rFonts w:ascii="Simplified Arabic" w:eastAsia="Calibri" w:hAnsi="Simplified Arabic" w:cs="Simplified Arabic"/>
          <w:sz w:val="28"/>
          <w:szCs w:val="28"/>
          <w:rtl/>
          <w:lang w:bidi="ar-IQ"/>
        </w:rPr>
      </w:pPr>
    </w:p>
    <w:p w14:paraId="410831FC" w14:textId="77777777" w:rsidR="00A65D20" w:rsidRDefault="00A65D20">
      <w:pPr>
        <w:shd w:val="clear" w:color="auto" w:fill="FFFFFF"/>
        <w:tabs>
          <w:tab w:val="left" w:pos="811"/>
        </w:tabs>
        <w:jc w:val="both"/>
        <w:rPr>
          <w:rFonts w:ascii="Simplified Arabic" w:eastAsia="Calibri" w:hAnsi="Simplified Arabic" w:cs="Simplified Arabic"/>
          <w:sz w:val="28"/>
          <w:szCs w:val="28"/>
          <w:lang w:bidi="ar-IQ"/>
        </w:rPr>
      </w:pPr>
    </w:p>
    <w:tbl>
      <w:tblPr>
        <w:bidiVisual/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2"/>
      </w:tblGrid>
      <w:tr w:rsidR="00D57227" w14:paraId="2AA0F139" w14:textId="77777777">
        <w:tc>
          <w:tcPr>
            <w:tcW w:w="9642" w:type="dxa"/>
            <w:shd w:val="clear" w:color="auto" w:fill="DEEAF6"/>
          </w:tcPr>
          <w:p w14:paraId="371E90AC" w14:textId="77777777" w:rsidR="00D57227" w:rsidRDefault="000404A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sz w:val="28"/>
                <w:szCs w:val="28"/>
              </w:rPr>
              <w:t xml:space="preserve">Program Vision  </w:t>
            </w:r>
          </w:p>
        </w:tc>
      </w:tr>
      <w:tr w:rsidR="00D57227" w14:paraId="070F87BC" w14:textId="77777777">
        <w:tc>
          <w:tcPr>
            <w:tcW w:w="9642" w:type="dxa"/>
            <w:shd w:val="clear" w:color="auto" w:fill="auto"/>
          </w:tcPr>
          <w:p w14:paraId="7B52F045" w14:textId="77777777" w:rsidR="00D57227" w:rsidRDefault="000404AC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 xml:space="preserve">To establish a </w:t>
            </w:r>
            <w:proofErr w:type="gramStart"/>
            <w:r>
              <w:rPr>
                <w:sz w:val="28"/>
                <w:szCs w:val="28"/>
              </w:rPr>
              <w:t>high</w:t>
            </w:r>
            <w:proofErr w:type="gramEnd"/>
            <w:r>
              <w:rPr>
                <w:sz w:val="28"/>
                <w:szCs w:val="28"/>
              </w:rPr>
              <w:t xml:space="preserve"> efficient pharmacist for healthcare community.</w:t>
            </w:r>
          </w:p>
          <w:p w14:paraId="37D87BBB" w14:textId="77777777" w:rsidR="00D57227" w:rsidRDefault="00D57227">
            <w:pPr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</w:p>
        </w:tc>
      </w:tr>
    </w:tbl>
    <w:p w14:paraId="79D6DFC1" w14:textId="77777777" w:rsidR="00D57227" w:rsidRDefault="00D57227">
      <w:pPr>
        <w:shd w:val="clear" w:color="auto" w:fill="FFFFFF"/>
        <w:autoSpaceDE w:val="0"/>
        <w:autoSpaceDN w:val="0"/>
        <w:adjustRightInd w:val="0"/>
        <w:spacing w:after="200"/>
        <w:rPr>
          <w:rFonts w:ascii="Simplified Arabic" w:hAnsi="Simplified Arabic" w:cs="Simplified Arabic"/>
          <w:sz w:val="22"/>
          <w:szCs w:val="22"/>
          <w:rtl/>
        </w:rPr>
      </w:pPr>
    </w:p>
    <w:tbl>
      <w:tblPr>
        <w:bidiVisual/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2"/>
      </w:tblGrid>
      <w:tr w:rsidR="00D57227" w14:paraId="6032427B" w14:textId="77777777">
        <w:trPr>
          <w:trHeight w:val="450"/>
        </w:trPr>
        <w:tc>
          <w:tcPr>
            <w:tcW w:w="9642" w:type="dxa"/>
            <w:shd w:val="clear" w:color="auto" w:fill="DEEAF6"/>
          </w:tcPr>
          <w:p w14:paraId="4352F29D" w14:textId="77777777" w:rsidR="00D57227" w:rsidRDefault="000404A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sz w:val="28"/>
                <w:szCs w:val="28"/>
              </w:rPr>
              <w:t>Program Mission</w:t>
            </w:r>
          </w:p>
        </w:tc>
      </w:tr>
      <w:tr w:rsidR="00D57227" w14:paraId="46E49B44" w14:textId="77777777">
        <w:tc>
          <w:tcPr>
            <w:tcW w:w="9642" w:type="dxa"/>
            <w:shd w:val="clear" w:color="auto" w:fill="auto"/>
          </w:tcPr>
          <w:p w14:paraId="032D5389" w14:textId="77777777" w:rsidR="00D57227" w:rsidRDefault="000404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improve drugs knowledge and research skills by understand the functions of body organs, high quality pharmacology concept learning, and how overcome the </w:t>
            </w:r>
            <w:r>
              <w:rPr>
                <w:sz w:val="28"/>
                <w:szCs w:val="28"/>
              </w:rPr>
              <w:t>toxicity of compounds in a responsible manner.</w:t>
            </w:r>
          </w:p>
          <w:p w14:paraId="7CEA62FE" w14:textId="77777777" w:rsidR="00D57227" w:rsidRDefault="00D57227">
            <w:pPr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</w:p>
        </w:tc>
      </w:tr>
    </w:tbl>
    <w:p w14:paraId="4B256D53" w14:textId="77777777" w:rsidR="00D57227" w:rsidRDefault="00D57227">
      <w:pPr>
        <w:shd w:val="clear" w:color="auto" w:fill="FFFFFF"/>
        <w:autoSpaceDE w:val="0"/>
        <w:autoSpaceDN w:val="0"/>
        <w:adjustRightInd w:val="0"/>
        <w:spacing w:after="200"/>
        <w:rPr>
          <w:rFonts w:ascii="Simplified Arabic" w:hAnsi="Simplified Arabic" w:cs="Simplified Arabic"/>
          <w:sz w:val="22"/>
          <w:szCs w:val="22"/>
          <w:rtl/>
        </w:rPr>
      </w:pPr>
    </w:p>
    <w:tbl>
      <w:tblPr>
        <w:bidiVisual/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2"/>
      </w:tblGrid>
      <w:tr w:rsidR="00D57227" w14:paraId="2795AD26" w14:textId="77777777">
        <w:trPr>
          <w:trHeight w:val="450"/>
        </w:trPr>
        <w:tc>
          <w:tcPr>
            <w:tcW w:w="9642" w:type="dxa"/>
            <w:shd w:val="clear" w:color="auto" w:fill="DEEAF6"/>
          </w:tcPr>
          <w:p w14:paraId="75DFD906" w14:textId="77777777" w:rsidR="00D57227" w:rsidRDefault="000404A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sz w:val="28"/>
                <w:szCs w:val="28"/>
              </w:rPr>
              <w:t>Program Objectives</w:t>
            </w:r>
          </w:p>
        </w:tc>
      </w:tr>
      <w:tr w:rsidR="00D57227" w14:paraId="50E09F5E" w14:textId="77777777">
        <w:tc>
          <w:tcPr>
            <w:tcW w:w="9642" w:type="dxa"/>
            <w:shd w:val="clear" w:color="auto" w:fill="auto"/>
          </w:tcPr>
          <w:tbl>
            <w:tblPr>
              <w:tblStyle w:val="TableNormal1"/>
              <w:tblW w:w="0" w:type="auto"/>
              <w:tblInd w:w="0" w:type="dxa"/>
              <w:tblBorders>
                <w:top w:val="single" w:sz="8" w:space="0" w:color="4F81BC"/>
                <w:left w:val="single" w:sz="8" w:space="0" w:color="4F81BC"/>
                <w:bottom w:val="single" w:sz="8" w:space="0" w:color="4F81BC"/>
                <w:right w:val="single" w:sz="8" w:space="0" w:color="4F81BC"/>
                <w:insideH w:val="single" w:sz="8" w:space="0" w:color="4F81BC"/>
                <w:insideV w:val="single" w:sz="8" w:space="0" w:color="4F81BC"/>
              </w:tblBorders>
              <w:tblLook w:val="04A0" w:firstRow="1" w:lastRow="0" w:firstColumn="1" w:lastColumn="0" w:noHBand="0" w:noVBand="1"/>
            </w:tblPr>
            <w:tblGrid>
              <w:gridCol w:w="9406"/>
            </w:tblGrid>
            <w:tr w:rsidR="00D57227" w14:paraId="767E3336" w14:textId="77777777">
              <w:trPr>
                <w:trHeight w:val="2971"/>
              </w:trPr>
              <w:tc>
                <w:tcPr>
                  <w:tcW w:w="9672" w:type="dxa"/>
                  <w:shd w:val="clear" w:color="auto" w:fill="DBE4F0"/>
                </w:tcPr>
                <w:p w14:paraId="342048EC" w14:textId="77777777" w:rsidR="00D57227" w:rsidRDefault="000404AC">
                  <w:pPr>
                    <w:pStyle w:val="TableParagraph"/>
                    <w:numPr>
                      <w:ilvl w:val="0"/>
                      <w:numId w:val="2"/>
                    </w:numPr>
                    <w:rPr>
                      <w:rFonts w:asciiTheme="majorBidi" w:eastAsiaTheme="minorHAnsi" w:hAnsiTheme="majorBidi" w:cstheme="majorBidi"/>
                      <w:sz w:val="28"/>
                    </w:rPr>
                  </w:pPr>
                  <w:r>
                    <w:rPr>
                      <w:rFonts w:asciiTheme="majorBidi" w:eastAsiaTheme="minorHAnsi" w:hAnsiTheme="majorBidi" w:cstheme="majorBidi"/>
                      <w:sz w:val="28"/>
                    </w:rPr>
                    <w:t xml:space="preserve">Study the types of drugs to treat </w:t>
                  </w:r>
                  <w:proofErr w:type="gramStart"/>
                  <w:r>
                    <w:rPr>
                      <w:rFonts w:asciiTheme="majorBidi" w:eastAsiaTheme="minorHAnsi" w:hAnsiTheme="majorBidi" w:cstheme="majorBidi"/>
                      <w:sz w:val="28"/>
                    </w:rPr>
                    <w:t>disease</w:t>
                  </w:r>
                  <w:proofErr w:type="gramEnd"/>
                </w:p>
                <w:p w14:paraId="559A4F76" w14:textId="77777777" w:rsidR="00D57227" w:rsidRDefault="000404AC">
                  <w:pPr>
                    <w:pStyle w:val="TableParagraph"/>
                    <w:numPr>
                      <w:ilvl w:val="0"/>
                      <w:numId w:val="2"/>
                    </w:numPr>
                    <w:rPr>
                      <w:rFonts w:asciiTheme="majorBidi" w:eastAsiaTheme="minorHAnsi" w:hAnsiTheme="majorBidi" w:cstheme="majorBidi"/>
                      <w:sz w:val="28"/>
                    </w:rPr>
                  </w:pPr>
                  <w:r>
                    <w:rPr>
                      <w:rFonts w:asciiTheme="majorBidi" w:eastAsiaTheme="minorHAnsi" w:hAnsiTheme="majorBidi" w:cstheme="majorBidi"/>
                      <w:sz w:val="28"/>
                    </w:rPr>
                    <w:t xml:space="preserve">Study the adverse </w:t>
                  </w:r>
                  <w:proofErr w:type="gramStart"/>
                  <w:r>
                    <w:rPr>
                      <w:rFonts w:asciiTheme="majorBidi" w:eastAsiaTheme="minorHAnsi" w:hAnsiTheme="majorBidi" w:cstheme="majorBidi"/>
                      <w:sz w:val="28"/>
                    </w:rPr>
                    <w:t>effect</w:t>
                  </w:r>
                  <w:proofErr w:type="gramEnd"/>
                </w:p>
                <w:p w14:paraId="1BE757E2" w14:textId="77777777" w:rsidR="00D57227" w:rsidRDefault="000404AC">
                  <w:pPr>
                    <w:pStyle w:val="TableParagraph"/>
                    <w:numPr>
                      <w:ilvl w:val="0"/>
                      <w:numId w:val="2"/>
                    </w:numPr>
                    <w:rPr>
                      <w:rFonts w:asciiTheme="majorBidi" w:eastAsiaTheme="minorHAnsi" w:hAnsiTheme="majorBidi" w:cstheme="majorBidi"/>
                      <w:sz w:val="28"/>
                    </w:rPr>
                  </w:pPr>
                  <w:r>
                    <w:rPr>
                      <w:rFonts w:asciiTheme="majorBidi" w:eastAsiaTheme="minorHAnsi" w:hAnsiTheme="majorBidi" w:cstheme="majorBidi"/>
                      <w:sz w:val="28"/>
                    </w:rPr>
                    <w:t xml:space="preserve">Study the contraindication of </w:t>
                  </w:r>
                  <w:proofErr w:type="gramStart"/>
                  <w:r>
                    <w:rPr>
                      <w:rFonts w:asciiTheme="majorBidi" w:eastAsiaTheme="minorHAnsi" w:hAnsiTheme="majorBidi" w:cstheme="majorBidi"/>
                      <w:sz w:val="28"/>
                    </w:rPr>
                    <w:t>drugs</w:t>
                  </w:r>
                  <w:proofErr w:type="gramEnd"/>
                </w:p>
                <w:p w14:paraId="15232FCD" w14:textId="77777777" w:rsidR="00D57227" w:rsidRDefault="000404AC">
                  <w:pPr>
                    <w:pStyle w:val="TableParagraph"/>
                    <w:numPr>
                      <w:ilvl w:val="0"/>
                      <w:numId w:val="2"/>
                    </w:numPr>
                    <w:rPr>
                      <w:rFonts w:asciiTheme="majorBidi" w:eastAsiaTheme="minorHAnsi" w:hAnsiTheme="majorBidi" w:cstheme="majorBidi"/>
                      <w:sz w:val="28"/>
                    </w:rPr>
                  </w:pPr>
                  <w:r>
                    <w:rPr>
                      <w:rFonts w:asciiTheme="majorBidi" w:eastAsiaTheme="minorHAnsi" w:hAnsiTheme="majorBidi" w:cstheme="majorBidi"/>
                      <w:sz w:val="28"/>
                    </w:rPr>
                    <w:t xml:space="preserve">Study the pharmacokinetics and pharmacodynamics of </w:t>
                  </w:r>
                  <w:proofErr w:type="gramStart"/>
                  <w:r>
                    <w:rPr>
                      <w:rFonts w:asciiTheme="majorBidi" w:eastAsiaTheme="minorHAnsi" w:hAnsiTheme="majorBidi" w:cstheme="majorBidi"/>
                      <w:sz w:val="28"/>
                    </w:rPr>
                    <w:t>drugs</w:t>
                  </w:r>
                  <w:proofErr w:type="gramEnd"/>
                </w:p>
                <w:p w14:paraId="01ED95E1" w14:textId="77777777" w:rsidR="00D57227" w:rsidRDefault="000404AC">
                  <w:pPr>
                    <w:pStyle w:val="TableParagraph"/>
                    <w:numPr>
                      <w:ilvl w:val="0"/>
                      <w:numId w:val="2"/>
                    </w:numPr>
                    <w:rPr>
                      <w:rFonts w:asciiTheme="majorBidi" w:eastAsiaTheme="minorHAnsi" w:hAnsiTheme="majorBidi" w:cstheme="majorBidi"/>
                      <w:sz w:val="28"/>
                    </w:rPr>
                  </w:pPr>
                  <w:r>
                    <w:rPr>
                      <w:rFonts w:asciiTheme="majorBidi" w:eastAsiaTheme="minorHAnsi" w:hAnsiTheme="majorBidi" w:cstheme="majorBidi"/>
                      <w:sz w:val="28"/>
                    </w:rPr>
                    <w:t>Study of drug – drug interactions</w:t>
                  </w:r>
                </w:p>
                <w:p w14:paraId="129B9A61" w14:textId="77777777" w:rsidR="00D57227" w:rsidRDefault="000404AC">
                  <w:pPr>
                    <w:pStyle w:val="TableParagraph"/>
                    <w:numPr>
                      <w:ilvl w:val="0"/>
                      <w:numId w:val="2"/>
                    </w:numPr>
                    <w:rPr>
                      <w:rFonts w:asciiTheme="majorBidi" w:eastAsiaTheme="minorHAnsi" w:hAnsiTheme="majorBidi" w:cstheme="majorBidi"/>
                      <w:sz w:val="28"/>
                    </w:rPr>
                  </w:pPr>
                  <w:r>
                    <w:rPr>
                      <w:rFonts w:asciiTheme="majorBidi" w:eastAsiaTheme="minorHAnsi" w:hAnsiTheme="majorBidi" w:cstheme="majorBidi"/>
                      <w:sz w:val="28"/>
                    </w:rPr>
                    <w:t>Study the functions of human organs</w:t>
                  </w:r>
                </w:p>
              </w:tc>
            </w:tr>
          </w:tbl>
          <w:p w14:paraId="627F8365" w14:textId="77777777" w:rsidR="00D57227" w:rsidRDefault="00D57227">
            <w:pPr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</w:p>
        </w:tc>
      </w:tr>
    </w:tbl>
    <w:p w14:paraId="544EC5A5" w14:textId="77777777" w:rsidR="00D57227" w:rsidRDefault="00D57227">
      <w:pPr>
        <w:shd w:val="clear" w:color="auto" w:fill="FFFFFF"/>
        <w:autoSpaceDE w:val="0"/>
        <w:autoSpaceDN w:val="0"/>
        <w:adjustRightInd w:val="0"/>
        <w:spacing w:after="200"/>
        <w:rPr>
          <w:rFonts w:ascii="Simplified Arabic" w:hAnsi="Simplified Arabic" w:cs="Simplified Arabic"/>
          <w:sz w:val="22"/>
          <w:szCs w:val="22"/>
          <w:rtl/>
        </w:rPr>
      </w:pPr>
    </w:p>
    <w:tbl>
      <w:tblPr>
        <w:bidiVisual/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2"/>
      </w:tblGrid>
      <w:tr w:rsidR="00D57227" w14:paraId="6003DD4B" w14:textId="77777777">
        <w:trPr>
          <w:trHeight w:val="450"/>
        </w:trPr>
        <w:tc>
          <w:tcPr>
            <w:tcW w:w="9642" w:type="dxa"/>
            <w:shd w:val="clear" w:color="auto" w:fill="DEEAF6"/>
          </w:tcPr>
          <w:p w14:paraId="6D012561" w14:textId="77777777" w:rsidR="00D57227" w:rsidRDefault="000404A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sz w:val="28"/>
                <w:szCs w:val="28"/>
              </w:rPr>
              <w:t xml:space="preserve">Program Accreditation </w:t>
            </w:r>
          </w:p>
        </w:tc>
      </w:tr>
      <w:tr w:rsidR="00D57227" w14:paraId="272F74DF" w14:textId="77777777">
        <w:tc>
          <w:tcPr>
            <w:tcW w:w="9642" w:type="dxa"/>
            <w:shd w:val="clear" w:color="auto" w:fill="auto"/>
          </w:tcPr>
          <w:p w14:paraId="0F4D652F" w14:textId="7A300D54" w:rsidR="00D57227" w:rsidRDefault="00D57227">
            <w:pPr>
              <w:autoSpaceDE w:val="0"/>
              <w:autoSpaceDN w:val="0"/>
              <w:adjustRightInd w:val="0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</w:p>
        </w:tc>
      </w:tr>
    </w:tbl>
    <w:p w14:paraId="62A35CB6" w14:textId="77777777" w:rsidR="00D57227" w:rsidRDefault="00D57227">
      <w:pPr>
        <w:shd w:val="clear" w:color="auto" w:fill="FFFFFF"/>
        <w:autoSpaceDE w:val="0"/>
        <w:autoSpaceDN w:val="0"/>
        <w:adjustRightInd w:val="0"/>
        <w:spacing w:after="200"/>
        <w:rPr>
          <w:rFonts w:ascii="Simplified Arabic" w:hAnsi="Simplified Arabic" w:cs="Simplified Arabic"/>
          <w:sz w:val="22"/>
          <w:szCs w:val="22"/>
          <w:rtl/>
        </w:rPr>
      </w:pPr>
    </w:p>
    <w:p w14:paraId="2FD15314" w14:textId="77777777" w:rsidR="00D57227" w:rsidRDefault="00D57227">
      <w:pPr>
        <w:shd w:val="clear" w:color="auto" w:fill="FFFFFF"/>
        <w:autoSpaceDE w:val="0"/>
        <w:autoSpaceDN w:val="0"/>
        <w:adjustRightInd w:val="0"/>
        <w:spacing w:after="200"/>
        <w:jc w:val="both"/>
        <w:rPr>
          <w:rFonts w:ascii="Simplified Arabic" w:hAnsi="Simplified Arabic" w:cs="Simplified Arabic"/>
          <w:sz w:val="22"/>
          <w:szCs w:val="22"/>
          <w:rtl/>
        </w:rPr>
      </w:pPr>
    </w:p>
    <w:p w14:paraId="65B26EC4" w14:textId="77777777" w:rsidR="00313C75" w:rsidRDefault="00313C75">
      <w:pPr>
        <w:shd w:val="clear" w:color="auto" w:fill="FFFFFF"/>
        <w:autoSpaceDE w:val="0"/>
        <w:autoSpaceDN w:val="0"/>
        <w:adjustRightInd w:val="0"/>
        <w:spacing w:after="200"/>
        <w:jc w:val="both"/>
        <w:rPr>
          <w:rFonts w:ascii="Simplified Arabic" w:hAnsi="Simplified Arabic" w:cs="Simplified Arabic"/>
          <w:sz w:val="22"/>
          <w:szCs w:val="22"/>
          <w:rtl/>
          <w:lang w:bidi="ar-IQ"/>
        </w:rPr>
      </w:pPr>
    </w:p>
    <w:p w14:paraId="671D88A7" w14:textId="77777777" w:rsidR="00313C75" w:rsidRDefault="00313C75">
      <w:pPr>
        <w:shd w:val="clear" w:color="auto" w:fill="FFFFFF"/>
        <w:autoSpaceDE w:val="0"/>
        <w:autoSpaceDN w:val="0"/>
        <w:adjustRightInd w:val="0"/>
        <w:spacing w:after="200"/>
        <w:jc w:val="both"/>
        <w:rPr>
          <w:rFonts w:ascii="Simplified Arabic" w:hAnsi="Simplified Arabic" w:cs="Simplified Arabic"/>
          <w:sz w:val="22"/>
          <w:szCs w:val="22"/>
          <w:rtl/>
          <w:lang w:bidi="ar-IQ"/>
        </w:rPr>
      </w:pPr>
    </w:p>
    <w:p w14:paraId="56F62424" w14:textId="77777777" w:rsidR="00313C75" w:rsidRDefault="00313C75">
      <w:pPr>
        <w:shd w:val="clear" w:color="auto" w:fill="FFFFFF"/>
        <w:autoSpaceDE w:val="0"/>
        <w:autoSpaceDN w:val="0"/>
        <w:adjustRightInd w:val="0"/>
        <w:spacing w:after="200"/>
        <w:jc w:val="both"/>
        <w:rPr>
          <w:rFonts w:ascii="Simplified Arabic" w:hAnsi="Simplified Arabic" w:cs="Simplified Arabic"/>
          <w:sz w:val="22"/>
          <w:szCs w:val="22"/>
          <w:rtl/>
          <w:lang w:bidi="ar-IQ"/>
        </w:rPr>
      </w:pPr>
    </w:p>
    <w:p w14:paraId="04AF3275" w14:textId="77777777" w:rsidR="00313C75" w:rsidRDefault="00313C75">
      <w:pPr>
        <w:shd w:val="clear" w:color="auto" w:fill="FFFFFF"/>
        <w:autoSpaceDE w:val="0"/>
        <w:autoSpaceDN w:val="0"/>
        <w:adjustRightInd w:val="0"/>
        <w:spacing w:after="200"/>
        <w:jc w:val="both"/>
        <w:rPr>
          <w:rFonts w:ascii="Simplified Arabic" w:hAnsi="Simplified Arabic" w:cs="Simplified Arabic"/>
          <w:sz w:val="22"/>
          <w:szCs w:val="22"/>
          <w:rtl/>
          <w:lang w:bidi="ar-IQ"/>
        </w:rPr>
      </w:pPr>
    </w:p>
    <w:p w14:paraId="44EF654A" w14:textId="77777777" w:rsidR="00313C75" w:rsidRDefault="00313C75">
      <w:pPr>
        <w:shd w:val="clear" w:color="auto" w:fill="FFFFFF"/>
        <w:autoSpaceDE w:val="0"/>
        <w:autoSpaceDN w:val="0"/>
        <w:adjustRightInd w:val="0"/>
        <w:spacing w:after="200"/>
        <w:jc w:val="both"/>
        <w:rPr>
          <w:rFonts w:ascii="Simplified Arabic" w:hAnsi="Simplified Arabic" w:cs="Simplified Arabic"/>
          <w:sz w:val="22"/>
          <w:szCs w:val="22"/>
          <w:rtl/>
          <w:lang w:bidi="ar-IQ"/>
        </w:rPr>
      </w:pPr>
    </w:p>
    <w:tbl>
      <w:tblPr>
        <w:tblpPr w:leftFromText="180" w:rightFromText="180" w:vertAnchor="text" w:horzAnchor="margin" w:tblpY="1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8"/>
        <w:gridCol w:w="1854"/>
        <w:gridCol w:w="2139"/>
        <w:gridCol w:w="1273"/>
        <w:gridCol w:w="2362"/>
      </w:tblGrid>
      <w:tr w:rsidR="00D57227" w14:paraId="4AC41356" w14:textId="77777777">
        <w:tc>
          <w:tcPr>
            <w:tcW w:w="9756" w:type="dxa"/>
            <w:gridSpan w:val="5"/>
            <w:shd w:val="clear" w:color="auto" w:fill="DEEAF6"/>
          </w:tcPr>
          <w:p w14:paraId="0C6CF372" w14:textId="77777777" w:rsidR="00D57227" w:rsidRDefault="000404A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604" w:hanging="450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</w:rPr>
              <w:t xml:space="preserve">Program Description </w:t>
            </w:r>
          </w:p>
        </w:tc>
      </w:tr>
      <w:tr w:rsidR="00D57227" w14:paraId="43E220C7" w14:textId="77777777">
        <w:tc>
          <w:tcPr>
            <w:tcW w:w="2128" w:type="dxa"/>
            <w:shd w:val="clear" w:color="auto" w:fill="BDD6EE"/>
          </w:tcPr>
          <w:p w14:paraId="5F26A98D" w14:textId="77777777" w:rsidR="00D57227" w:rsidRDefault="000404AC">
            <w:pPr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>Year/Level</w:t>
            </w:r>
          </w:p>
        </w:tc>
        <w:tc>
          <w:tcPr>
            <w:tcW w:w="1854" w:type="dxa"/>
            <w:shd w:val="clear" w:color="auto" w:fill="BDD6EE"/>
          </w:tcPr>
          <w:p w14:paraId="694361DC" w14:textId="77777777" w:rsidR="00D57227" w:rsidRDefault="000404AC">
            <w:pPr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/>
                <w:b/>
                <w:sz w:val="22"/>
                <w:szCs w:val="22"/>
              </w:rPr>
              <w:t>Course Code</w:t>
            </w:r>
          </w:p>
        </w:tc>
        <w:tc>
          <w:tcPr>
            <w:tcW w:w="2139" w:type="dxa"/>
            <w:shd w:val="clear" w:color="auto" w:fill="BDD6EE"/>
          </w:tcPr>
          <w:p w14:paraId="590E1461" w14:textId="77777777" w:rsidR="00D57227" w:rsidRDefault="000404AC">
            <w:pPr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</w:pPr>
            <w:r>
              <w:rPr>
                <w:rFonts w:ascii="Simplified Arabic" w:eastAsia="Calibri" w:hAnsi="Simplified Arabic" w:cs="Simplified Arabic"/>
                <w:b/>
                <w:sz w:val="22"/>
                <w:szCs w:val="22"/>
              </w:rPr>
              <w:t>Course Name</w:t>
            </w:r>
          </w:p>
        </w:tc>
        <w:tc>
          <w:tcPr>
            <w:tcW w:w="3635" w:type="dxa"/>
            <w:gridSpan w:val="2"/>
            <w:shd w:val="clear" w:color="auto" w:fill="BDD6EE"/>
          </w:tcPr>
          <w:p w14:paraId="0C30B6D1" w14:textId="77777777" w:rsidR="00D57227" w:rsidRDefault="000404AC">
            <w:pPr>
              <w:autoSpaceDE w:val="0"/>
              <w:autoSpaceDN w:val="0"/>
              <w:adjustRightInd w:val="0"/>
              <w:jc w:val="center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/>
                <w:b/>
                <w:sz w:val="22"/>
                <w:szCs w:val="22"/>
              </w:rPr>
              <w:t>Credit Hours</w:t>
            </w:r>
          </w:p>
        </w:tc>
      </w:tr>
      <w:tr w:rsidR="00D57227" w14:paraId="1C9F51CB" w14:textId="77777777">
        <w:trPr>
          <w:trHeight w:val="605"/>
        </w:trPr>
        <w:tc>
          <w:tcPr>
            <w:tcW w:w="2128" w:type="dxa"/>
            <w:shd w:val="clear" w:color="auto" w:fill="auto"/>
          </w:tcPr>
          <w:p w14:paraId="55105C9E" w14:textId="77777777" w:rsidR="00D57227" w:rsidRDefault="000404AC">
            <w:pPr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  <w:t xml:space="preserve">First </w:t>
            </w:r>
          </w:p>
        </w:tc>
        <w:tc>
          <w:tcPr>
            <w:tcW w:w="1854" w:type="dxa"/>
            <w:shd w:val="clear" w:color="auto" w:fill="auto"/>
          </w:tcPr>
          <w:p w14:paraId="6FBDE992" w14:textId="77777777" w:rsidR="00D57227" w:rsidRDefault="00D57227">
            <w:pPr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rtl/>
                <w:lang w:bidi="ar-IQ"/>
              </w:rPr>
            </w:pPr>
          </w:p>
        </w:tc>
        <w:tc>
          <w:tcPr>
            <w:tcW w:w="2139" w:type="dxa"/>
            <w:shd w:val="clear" w:color="auto" w:fill="auto"/>
          </w:tcPr>
          <w:p w14:paraId="63B66D83" w14:textId="77777777" w:rsidR="00D57227" w:rsidRDefault="000404AC">
            <w:pPr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  <w:t xml:space="preserve">Medical terminology </w:t>
            </w:r>
          </w:p>
        </w:tc>
        <w:tc>
          <w:tcPr>
            <w:tcW w:w="1273" w:type="dxa"/>
            <w:shd w:val="clear" w:color="auto" w:fill="FFFFFF"/>
          </w:tcPr>
          <w:p w14:paraId="689434F2" w14:textId="77777777" w:rsidR="00D57227" w:rsidRDefault="000404A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implified Arabic" w:eastAsia="Calibri" w:hAnsi="Simplified Arabic" w:cs="Simplified Arabic"/>
                <w:b/>
                <w:sz w:val="22"/>
                <w:szCs w:val="22"/>
              </w:rPr>
            </w:pPr>
            <w:r>
              <w:rPr>
                <w:rFonts w:ascii="Simplified Arabic" w:eastAsia="Calibri" w:hAnsi="Simplified Arabic" w:cs="Simplified Arabic"/>
                <w:b/>
                <w:sz w:val="22"/>
                <w:szCs w:val="22"/>
              </w:rPr>
              <w:t>theoretical</w:t>
            </w:r>
          </w:p>
        </w:tc>
        <w:tc>
          <w:tcPr>
            <w:tcW w:w="2362" w:type="dxa"/>
            <w:shd w:val="clear" w:color="auto" w:fill="FFFFFF"/>
          </w:tcPr>
          <w:p w14:paraId="18C01982" w14:textId="77777777" w:rsidR="00D57227" w:rsidRDefault="00D5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rtl/>
                <w:lang w:bidi="ar-IQ"/>
              </w:rPr>
            </w:pPr>
          </w:p>
        </w:tc>
      </w:tr>
      <w:tr w:rsidR="00D57227" w14:paraId="5E26E1BB" w14:textId="77777777">
        <w:trPr>
          <w:trHeight w:val="605"/>
        </w:trPr>
        <w:tc>
          <w:tcPr>
            <w:tcW w:w="2128" w:type="dxa"/>
            <w:shd w:val="clear" w:color="auto" w:fill="auto"/>
          </w:tcPr>
          <w:p w14:paraId="271189C0" w14:textId="77777777" w:rsidR="00D57227" w:rsidRDefault="000404AC">
            <w:pPr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  <w:t xml:space="preserve">Second </w:t>
            </w:r>
          </w:p>
        </w:tc>
        <w:tc>
          <w:tcPr>
            <w:tcW w:w="1854" w:type="dxa"/>
            <w:shd w:val="clear" w:color="auto" w:fill="auto"/>
          </w:tcPr>
          <w:p w14:paraId="66DE5CA5" w14:textId="77777777" w:rsidR="00D57227" w:rsidRDefault="00D57227">
            <w:pPr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rtl/>
                <w:lang w:bidi="ar-IQ"/>
              </w:rPr>
            </w:pPr>
          </w:p>
        </w:tc>
        <w:tc>
          <w:tcPr>
            <w:tcW w:w="2139" w:type="dxa"/>
            <w:shd w:val="clear" w:color="auto" w:fill="auto"/>
          </w:tcPr>
          <w:p w14:paraId="7B95143C" w14:textId="77777777" w:rsidR="00D57227" w:rsidRDefault="000404AC">
            <w:pPr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  <w:t>Physiology I</w:t>
            </w:r>
          </w:p>
        </w:tc>
        <w:tc>
          <w:tcPr>
            <w:tcW w:w="1273" w:type="dxa"/>
            <w:shd w:val="clear" w:color="auto" w:fill="FFFFFF"/>
          </w:tcPr>
          <w:p w14:paraId="21362A06" w14:textId="77777777" w:rsidR="00D57227" w:rsidRDefault="000404A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implified Arabic" w:eastAsia="Calibri" w:hAnsi="Simplified Arabic" w:cs="Simplified Arabic"/>
                <w:b/>
                <w:sz w:val="22"/>
                <w:szCs w:val="22"/>
              </w:rPr>
            </w:pPr>
            <w:r>
              <w:rPr>
                <w:rFonts w:ascii="Simplified Arabic" w:eastAsia="Calibri" w:hAnsi="Simplified Arabic" w:cs="Simplified Arabic"/>
                <w:b/>
                <w:sz w:val="22"/>
                <w:szCs w:val="22"/>
              </w:rPr>
              <w:t>theoretical</w:t>
            </w:r>
          </w:p>
        </w:tc>
        <w:tc>
          <w:tcPr>
            <w:tcW w:w="2362" w:type="dxa"/>
            <w:shd w:val="clear" w:color="auto" w:fill="FFFFFF"/>
          </w:tcPr>
          <w:p w14:paraId="35F6F522" w14:textId="77777777" w:rsidR="00D57227" w:rsidRDefault="000404AC">
            <w:pPr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  <w:t>Practical</w:t>
            </w:r>
          </w:p>
        </w:tc>
      </w:tr>
      <w:tr w:rsidR="00D57227" w14:paraId="61CAB40A" w14:textId="77777777">
        <w:trPr>
          <w:trHeight w:val="605"/>
        </w:trPr>
        <w:tc>
          <w:tcPr>
            <w:tcW w:w="2128" w:type="dxa"/>
            <w:shd w:val="clear" w:color="auto" w:fill="auto"/>
          </w:tcPr>
          <w:p w14:paraId="14AEAE9C" w14:textId="77777777" w:rsidR="00D57227" w:rsidRDefault="00D57227">
            <w:pPr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</w:pPr>
          </w:p>
        </w:tc>
        <w:tc>
          <w:tcPr>
            <w:tcW w:w="1854" w:type="dxa"/>
            <w:shd w:val="clear" w:color="auto" w:fill="auto"/>
          </w:tcPr>
          <w:p w14:paraId="0C6D4AD3" w14:textId="77777777" w:rsidR="00D57227" w:rsidRDefault="00D57227">
            <w:pPr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rtl/>
                <w:lang w:bidi="ar-IQ"/>
              </w:rPr>
            </w:pPr>
          </w:p>
        </w:tc>
        <w:tc>
          <w:tcPr>
            <w:tcW w:w="2139" w:type="dxa"/>
            <w:shd w:val="clear" w:color="auto" w:fill="auto"/>
          </w:tcPr>
          <w:p w14:paraId="57DC4450" w14:textId="77777777" w:rsidR="00D57227" w:rsidRDefault="000404AC">
            <w:pPr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  <w:t>Physiology II</w:t>
            </w:r>
          </w:p>
        </w:tc>
        <w:tc>
          <w:tcPr>
            <w:tcW w:w="1273" w:type="dxa"/>
            <w:shd w:val="clear" w:color="auto" w:fill="FFFFFF"/>
          </w:tcPr>
          <w:p w14:paraId="38358BBA" w14:textId="77777777" w:rsidR="00D57227" w:rsidRDefault="000404A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implified Arabic" w:eastAsia="Calibri" w:hAnsi="Simplified Arabic" w:cs="Simplified Arabic"/>
                <w:b/>
                <w:sz w:val="22"/>
                <w:szCs w:val="22"/>
              </w:rPr>
            </w:pPr>
            <w:r>
              <w:rPr>
                <w:rFonts w:ascii="Simplified Arabic" w:eastAsia="Calibri" w:hAnsi="Simplified Arabic" w:cs="Simplified Arabic"/>
                <w:b/>
                <w:sz w:val="22"/>
                <w:szCs w:val="22"/>
              </w:rPr>
              <w:t>theoretical</w:t>
            </w:r>
          </w:p>
        </w:tc>
        <w:tc>
          <w:tcPr>
            <w:tcW w:w="2362" w:type="dxa"/>
            <w:shd w:val="clear" w:color="auto" w:fill="FFFFFF"/>
          </w:tcPr>
          <w:p w14:paraId="793E302A" w14:textId="77777777" w:rsidR="00D57227" w:rsidRDefault="000404AC">
            <w:pPr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  <w:t>Practical</w:t>
            </w:r>
          </w:p>
        </w:tc>
      </w:tr>
      <w:tr w:rsidR="00D57227" w14:paraId="4436E77A" w14:textId="77777777">
        <w:tc>
          <w:tcPr>
            <w:tcW w:w="2128" w:type="dxa"/>
            <w:shd w:val="clear" w:color="auto" w:fill="auto"/>
          </w:tcPr>
          <w:p w14:paraId="3869DC58" w14:textId="77777777" w:rsidR="00D57227" w:rsidRDefault="000404AC">
            <w:pPr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  <w:t xml:space="preserve">Third </w:t>
            </w:r>
          </w:p>
        </w:tc>
        <w:tc>
          <w:tcPr>
            <w:tcW w:w="1854" w:type="dxa"/>
            <w:shd w:val="clear" w:color="auto" w:fill="auto"/>
          </w:tcPr>
          <w:p w14:paraId="5036E759" w14:textId="77777777" w:rsidR="00D57227" w:rsidRDefault="00D57227">
            <w:pPr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rtl/>
                <w:lang w:bidi="ar-IQ"/>
              </w:rPr>
            </w:pPr>
          </w:p>
        </w:tc>
        <w:tc>
          <w:tcPr>
            <w:tcW w:w="2139" w:type="dxa"/>
            <w:shd w:val="clear" w:color="auto" w:fill="auto"/>
          </w:tcPr>
          <w:p w14:paraId="655610D4" w14:textId="77777777" w:rsidR="00D57227" w:rsidRDefault="000404AC">
            <w:pPr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  <w:t>Pharmacology I</w:t>
            </w:r>
          </w:p>
        </w:tc>
        <w:tc>
          <w:tcPr>
            <w:tcW w:w="1273" w:type="dxa"/>
            <w:shd w:val="clear" w:color="auto" w:fill="FFFFFF"/>
          </w:tcPr>
          <w:p w14:paraId="31D08A81" w14:textId="77777777" w:rsidR="00D57227" w:rsidRDefault="000404A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/>
                <w:b/>
                <w:sz w:val="22"/>
                <w:szCs w:val="22"/>
              </w:rPr>
              <w:t>theoretical</w:t>
            </w:r>
          </w:p>
        </w:tc>
        <w:tc>
          <w:tcPr>
            <w:tcW w:w="2362" w:type="dxa"/>
            <w:shd w:val="clear" w:color="auto" w:fill="FFFFFF"/>
          </w:tcPr>
          <w:p w14:paraId="285E4983" w14:textId="77777777" w:rsidR="00D57227" w:rsidRDefault="00D5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rtl/>
                <w:lang w:bidi="ar-IQ"/>
              </w:rPr>
            </w:pPr>
          </w:p>
        </w:tc>
      </w:tr>
      <w:tr w:rsidR="00D57227" w14:paraId="4CB37F8E" w14:textId="77777777">
        <w:tc>
          <w:tcPr>
            <w:tcW w:w="2128" w:type="dxa"/>
            <w:shd w:val="clear" w:color="auto" w:fill="auto"/>
          </w:tcPr>
          <w:p w14:paraId="095B18B4" w14:textId="77777777" w:rsidR="00D57227" w:rsidRDefault="000404AC">
            <w:pPr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  <w:t>Forth</w:t>
            </w:r>
          </w:p>
        </w:tc>
        <w:tc>
          <w:tcPr>
            <w:tcW w:w="1854" w:type="dxa"/>
            <w:shd w:val="clear" w:color="auto" w:fill="auto"/>
          </w:tcPr>
          <w:p w14:paraId="06CF5BA7" w14:textId="77777777" w:rsidR="00D57227" w:rsidRDefault="00D57227">
            <w:pPr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rtl/>
                <w:lang w:bidi="ar-IQ"/>
              </w:rPr>
            </w:pPr>
          </w:p>
        </w:tc>
        <w:tc>
          <w:tcPr>
            <w:tcW w:w="2139" w:type="dxa"/>
            <w:shd w:val="clear" w:color="auto" w:fill="auto"/>
          </w:tcPr>
          <w:p w14:paraId="5BFBDA3A" w14:textId="77777777" w:rsidR="00D57227" w:rsidRDefault="000404AC">
            <w:pPr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  <w:t>Pharmacology II</w:t>
            </w:r>
          </w:p>
        </w:tc>
        <w:tc>
          <w:tcPr>
            <w:tcW w:w="1273" w:type="dxa"/>
            <w:shd w:val="clear" w:color="auto" w:fill="auto"/>
          </w:tcPr>
          <w:p w14:paraId="67EFC4A0" w14:textId="77777777" w:rsidR="00D57227" w:rsidRDefault="000404A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/>
                <w:b/>
                <w:sz w:val="22"/>
                <w:szCs w:val="22"/>
              </w:rPr>
              <w:t>theoretical</w:t>
            </w:r>
          </w:p>
        </w:tc>
        <w:tc>
          <w:tcPr>
            <w:tcW w:w="2362" w:type="dxa"/>
            <w:shd w:val="clear" w:color="auto" w:fill="auto"/>
          </w:tcPr>
          <w:p w14:paraId="74571AFE" w14:textId="77777777" w:rsidR="00D57227" w:rsidRDefault="000404AC">
            <w:pPr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  <w:t>Practical</w:t>
            </w:r>
          </w:p>
        </w:tc>
      </w:tr>
      <w:tr w:rsidR="00D57227" w14:paraId="4496A036" w14:textId="77777777">
        <w:tc>
          <w:tcPr>
            <w:tcW w:w="2128" w:type="dxa"/>
            <w:shd w:val="clear" w:color="auto" w:fill="auto"/>
          </w:tcPr>
          <w:p w14:paraId="1D31390A" w14:textId="77777777" w:rsidR="00D57227" w:rsidRDefault="000404AC">
            <w:pPr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  <w:t>Forth</w:t>
            </w:r>
          </w:p>
        </w:tc>
        <w:tc>
          <w:tcPr>
            <w:tcW w:w="1854" w:type="dxa"/>
            <w:shd w:val="clear" w:color="auto" w:fill="auto"/>
          </w:tcPr>
          <w:p w14:paraId="0465EEEE" w14:textId="77777777" w:rsidR="00D57227" w:rsidRDefault="00D57227">
            <w:pPr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rtl/>
                <w:lang w:bidi="ar-IQ"/>
              </w:rPr>
            </w:pPr>
          </w:p>
        </w:tc>
        <w:tc>
          <w:tcPr>
            <w:tcW w:w="2139" w:type="dxa"/>
            <w:shd w:val="clear" w:color="auto" w:fill="auto"/>
          </w:tcPr>
          <w:p w14:paraId="558BE013" w14:textId="77777777" w:rsidR="00D57227" w:rsidRDefault="000404AC">
            <w:pPr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</w:pPr>
            <w:proofErr w:type="gramStart"/>
            <w:r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  <w:t>Pharmacology  III</w:t>
            </w:r>
            <w:proofErr w:type="gramEnd"/>
          </w:p>
        </w:tc>
        <w:tc>
          <w:tcPr>
            <w:tcW w:w="1273" w:type="dxa"/>
            <w:shd w:val="clear" w:color="auto" w:fill="auto"/>
          </w:tcPr>
          <w:p w14:paraId="72201AE8" w14:textId="77777777" w:rsidR="00D57227" w:rsidRDefault="000404A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/>
                <w:b/>
                <w:sz w:val="22"/>
                <w:szCs w:val="22"/>
              </w:rPr>
              <w:t>theoretical</w:t>
            </w:r>
          </w:p>
        </w:tc>
        <w:tc>
          <w:tcPr>
            <w:tcW w:w="2362" w:type="dxa"/>
            <w:shd w:val="clear" w:color="auto" w:fill="auto"/>
          </w:tcPr>
          <w:p w14:paraId="54B52699" w14:textId="77777777" w:rsidR="00D57227" w:rsidRDefault="00D57227">
            <w:pPr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rtl/>
                <w:lang w:bidi="ar-IQ"/>
              </w:rPr>
            </w:pPr>
          </w:p>
        </w:tc>
      </w:tr>
      <w:tr w:rsidR="00D57227" w14:paraId="24B77630" w14:textId="77777777">
        <w:tc>
          <w:tcPr>
            <w:tcW w:w="2128" w:type="dxa"/>
            <w:shd w:val="clear" w:color="auto" w:fill="auto"/>
          </w:tcPr>
          <w:p w14:paraId="618D0F48" w14:textId="77777777" w:rsidR="00D57227" w:rsidRDefault="000404AC">
            <w:pPr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  <w:t>Forth</w:t>
            </w:r>
          </w:p>
        </w:tc>
        <w:tc>
          <w:tcPr>
            <w:tcW w:w="1854" w:type="dxa"/>
            <w:shd w:val="clear" w:color="auto" w:fill="auto"/>
          </w:tcPr>
          <w:p w14:paraId="7B902AEC" w14:textId="77777777" w:rsidR="00D57227" w:rsidRDefault="00D57227">
            <w:pPr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rtl/>
                <w:lang w:bidi="ar-IQ"/>
              </w:rPr>
            </w:pPr>
          </w:p>
        </w:tc>
        <w:tc>
          <w:tcPr>
            <w:tcW w:w="2139" w:type="dxa"/>
            <w:shd w:val="clear" w:color="auto" w:fill="auto"/>
          </w:tcPr>
          <w:p w14:paraId="64CBA3E8" w14:textId="77777777" w:rsidR="00D57227" w:rsidRDefault="000404AC">
            <w:pPr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  <w:t>General toxicology</w:t>
            </w:r>
          </w:p>
        </w:tc>
        <w:tc>
          <w:tcPr>
            <w:tcW w:w="1273" w:type="dxa"/>
            <w:shd w:val="clear" w:color="auto" w:fill="auto"/>
          </w:tcPr>
          <w:p w14:paraId="735BE501" w14:textId="77777777" w:rsidR="00D57227" w:rsidRDefault="000404A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/>
                <w:b/>
                <w:sz w:val="22"/>
                <w:szCs w:val="22"/>
              </w:rPr>
              <w:t>theoretical</w:t>
            </w:r>
          </w:p>
        </w:tc>
        <w:tc>
          <w:tcPr>
            <w:tcW w:w="2362" w:type="dxa"/>
            <w:shd w:val="clear" w:color="auto" w:fill="auto"/>
          </w:tcPr>
          <w:p w14:paraId="276D3C85" w14:textId="77777777" w:rsidR="00D57227" w:rsidRDefault="000404AC">
            <w:pPr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  <w:t>Practical</w:t>
            </w:r>
          </w:p>
        </w:tc>
      </w:tr>
      <w:tr w:rsidR="00D57227" w14:paraId="727CC284" w14:textId="77777777">
        <w:tc>
          <w:tcPr>
            <w:tcW w:w="2128" w:type="dxa"/>
            <w:shd w:val="clear" w:color="auto" w:fill="auto"/>
          </w:tcPr>
          <w:p w14:paraId="2D3DC7EF" w14:textId="77777777" w:rsidR="00D57227" w:rsidRDefault="000404AC">
            <w:pPr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  <w:t xml:space="preserve">Fifth </w:t>
            </w:r>
          </w:p>
        </w:tc>
        <w:tc>
          <w:tcPr>
            <w:tcW w:w="1854" w:type="dxa"/>
            <w:shd w:val="clear" w:color="auto" w:fill="auto"/>
          </w:tcPr>
          <w:p w14:paraId="362BF404" w14:textId="77777777" w:rsidR="00D57227" w:rsidRDefault="00D57227">
            <w:pPr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rtl/>
                <w:lang w:bidi="ar-IQ"/>
              </w:rPr>
            </w:pPr>
          </w:p>
        </w:tc>
        <w:tc>
          <w:tcPr>
            <w:tcW w:w="2139" w:type="dxa"/>
            <w:shd w:val="clear" w:color="auto" w:fill="auto"/>
          </w:tcPr>
          <w:p w14:paraId="4F3D0F46" w14:textId="77777777" w:rsidR="00D57227" w:rsidRDefault="000404AC">
            <w:pPr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  <w:t>Clinical toxicology</w:t>
            </w:r>
          </w:p>
        </w:tc>
        <w:tc>
          <w:tcPr>
            <w:tcW w:w="1273" w:type="dxa"/>
            <w:shd w:val="clear" w:color="auto" w:fill="auto"/>
          </w:tcPr>
          <w:p w14:paraId="747FD7C1" w14:textId="77777777" w:rsidR="00D57227" w:rsidRDefault="000404A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/>
                <w:b/>
                <w:sz w:val="22"/>
                <w:szCs w:val="22"/>
              </w:rPr>
              <w:t>theoretical</w:t>
            </w:r>
          </w:p>
        </w:tc>
        <w:tc>
          <w:tcPr>
            <w:tcW w:w="2362" w:type="dxa"/>
            <w:shd w:val="clear" w:color="auto" w:fill="auto"/>
          </w:tcPr>
          <w:p w14:paraId="6784F375" w14:textId="77777777" w:rsidR="00D57227" w:rsidRDefault="000404AC">
            <w:pPr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  <w:t>Practical</w:t>
            </w:r>
          </w:p>
        </w:tc>
      </w:tr>
      <w:tr w:rsidR="00D57227" w14:paraId="56CFD458" w14:textId="77777777">
        <w:tc>
          <w:tcPr>
            <w:tcW w:w="2128" w:type="dxa"/>
            <w:vMerge w:val="restart"/>
            <w:shd w:val="clear" w:color="auto" w:fill="auto"/>
          </w:tcPr>
          <w:p w14:paraId="373F3B30" w14:textId="77777777" w:rsidR="00D57227" w:rsidRDefault="000404AC">
            <w:pPr>
              <w:autoSpaceDE w:val="0"/>
              <w:autoSpaceDN w:val="0"/>
              <w:adjustRightInd w:val="0"/>
              <w:jc w:val="center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  <w:t>Postgraduate Master</w:t>
            </w:r>
          </w:p>
        </w:tc>
        <w:tc>
          <w:tcPr>
            <w:tcW w:w="1854" w:type="dxa"/>
            <w:shd w:val="clear" w:color="auto" w:fill="auto"/>
          </w:tcPr>
          <w:p w14:paraId="0FCE7662" w14:textId="77777777" w:rsidR="00D57227" w:rsidRDefault="00D57227">
            <w:pPr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rtl/>
                <w:lang w:bidi="ar-IQ"/>
              </w:rPr>
            </w:pPr>
          </w:p>
        </w:tc>
        <w:tc>
          <w:tcPr>
            <w:tcW w:w="2139" w:type="dxa"/>
            <w:shd w:val="clear" w:color="auto" w:fill="auto"/>
          </w:tcPr>
          <w:p w14:paraId="7EA04E30" w14:textId="77777777" w:rsidR="00D57227" w:rsidRDefault="000404AC">
            <w:pPr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</w:pPr>
            <w:proofErr w:type="gramStart"/>
            <w:r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  <w:t>Molecular  Pharmacology</w:t>
            </w:r>
            <w:proofErr w:type="gramEnd"/>
          </w:p>
        </w:tc>
        <w:tc>
          <w:tcPr>
            <w:tcW w:w="1273" w:type="dxa"/>
            <w:shd w:val="clear" w:color="auto" w:fill="auto"/>
          </w:tcPr>
          <w:p w14:paraId="66E4774E" w14:textId="77777777" w:rsidR="00D57227" w:rsidRDefault="000404A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implified Arabic" w:eastAsia="Calibri" w:hAnsi="Simplified Arabic" w:cs="Simplified Arabic"/>
                <w:b/>
                <w:sz w:val="22"/>
                <w:szCs w:val="22"/>
              </w:rPr>
            </w:pPr>
            <w:r>
              <w:rPr>
                <w:rFonts w:ascii="Simplified Arabic" w:eastAsia="Calibri" w:hAnsi="Simplified Arabic" w:cs="Simplified Arabic"/>
                <w:b/>
                <w:sz w:val="22"/>
                <w:szCs w:val="22"/>
              </w:rPr>
              <w:t>theoretical</w:t>
            </w:r>
          </w:p>
        </w:tc>
        <w:tc>
          <w:tcPr>
            <w:tcW w:w="2362" w:type="dxa"/>
            <w:shd w:val="clear" w:color="auto" w:fill="auto"/>
          </w:tcPr>
          <w:p w14:paraId="65C1CC84" w14:textId="77777777" w:rsidR="00D57227" w:rsidRDefault="00D57227">
            <w:pPr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</w:pPr>
          </w:p>
        </w:tc>
      </w:tr>
      <w:tr w:rsidR="00D57227" w14:paraId="0CC70FF8" w14:textId="77777777">
        <w:tc>
          <w:tcPr>
            <w:tcW w:w="2128" w:type="dxa"/>
            <w:vMerge/>
            <w:shd w:val="clear" w:color="auto" w:fill="auto"/>
          </w:tcPr>
          <w:p w14:paraId="7E121F7D" w14:textId="77777777" w:rsidR="00D57227" w:rsidRDefault="00D57227">
            <w:pPr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</w:pPr>
          </w:p>
        </w:tc>
        <w:tc>
          <w:tcPr>
            <w:tcW w:w="1854" w:type="dxa"/>
            <w:shd w:val="clear" w:color="auto" w:fill="auto"/>
          </w:tcPr>
          <w:p w14:paraId="184EF15A" w14:textId="77777777" w:rsidR="00D57227" w:rsidRDefault="00D57227">
            <w:pPr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rtl/>
                <w:lang w:bidi="ar-IQ"/>
              </w:rPr>
            </w:pPr>
          </w:p>
        </w:tc>
        <w:tc>
          <w:tcPr>
            <w:tcW w:w="2139" w:type="dxa"/>
            <w:shd w:val="clear" w:color="auto" w:fill="auto"/>
          </w:tcPr>
          <w:p w14:paraId="278DD5C0" w14:textId="77777777" w:rsidR="00D57227" w:rsidRDefault="000404AC">
            <w:pPr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  <w:t xml:space="preserve">Advanced Pharmacology </w:t>
            </w:r>
          </w:p>
        </w:tc>
        <w:tc>
          <w:tcPr>
            <w:tcW w:w="1273" w:type="dxa"/>
            <w:shd w:val="clear" w:color="auto" w:fill="auto"/>
          </w:tcPr>
          <w:p w14:paraId="074DE83E" w14:textId="77777777" w:rsidR="00D57227" w:rsidRDefault="000404A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implified Arabic" w:eastAsia="Calibri" w:hAnsi="Simplified Arabic" w:cs="Simplified Arabic"/>
                <w:b/>
                <w:sz w:val="22"/>
                <w:szCs w:val="22"/>
              </w:rPr>
            </w:pPr>
            <w:r>
              <w:rPr>
                <w:rFonts w:ascii="Simplified Arabic" w:eastAsia="Calibri" w:hAnsi="Simplified Arabic" w:cs="Simplified Arabic"/>
                <w:b/>
                <w:sz w:val="22"/>
                <w:szCs w:val="22"/>
              </w:rPr>
              <w:t>Theoretical</w:t>
            </w:r>
          </w:p>
        </w:tc>
        <w:tc>
          <w:tcPr>
            <w:tcW w:w="2362" w:type="dxa"/>
            <w:shd w:val="clear" w:color="auto" w:fill="auto"/>
          </w:tcPr>
          <w:p w14:paraId="52D33C8F" w14:textId="77777777" w:rsidR="00D57227" w:rsidRDefault="00D57227">
            <w:pPr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</w:pPr>
          </w:p>
        </w:tc>
      </w:tr>
      <w:tr w:rsidR="00D57227" w14:paraId="6627CF18" w14:textId="77777777">
        <w:tc>
          <w:tcPr>
            <w:tcW w:w="2128" w:type="dxa"/>
            <w:vMerge/>
            <w:shd w:val="clear" w:color="auto" w:fill="auto"/>
          </w:tcPr>
          <w:p w14:paraId="4BBC64A6" w14:textId="77777777" w:rsidR="00D57227" w:rsidRDefault="00D57227">
            <w:pPr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</w:pPr>
          </w:p>
        </w:tc>
        <w:tc>
          <w:tcPr>
            <w:tcW w:w="1854" w:type="dxa"/>
            <w:shd w:val="clear" w:color="auto" w:fill="auto"/>
          </w:tcPr>
          <w:p w14:paraId="156E200E" w14:textId="77777777" w:rsidR="00D57227" w:rsidRDefault="00D57227">
            <w:pPr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rtl/>
                <w:lang w:bidi="ar-IQ"/>
              </w:rPr>
            </w:pPr>
          </w:p>
        </w:tc>
        <w:tc>
          <w:tcPr>
            <w:tcW w:w="2139" w:type="dxa"/>
            <w:shd w:val="clear" w:color="auto" w:fill="auto"/>
          </w:tcPr>
          <w:p w14:paraId="3CD07434" w14:textId="77777777" w:rsidR="00D57227" w:rsidRDefault="000404AC">
            <w:pPr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  <w:t xml:space="preserve">Research methodology </w:t>
            </w:r>
          </w:p>
        </w:tc>
        <w:tc>
          <w:tcPr>
            <w:tcW w:w="1273" w:type="dxa"/>
            <w:shd w:val="clear" w:color="auto" w:fill="auto"/>
          </w:tcPr>
          <w:p w14:paraId="2406D4CC" w14:textId="77777777" w:rsidR="00D57227" w:rsidRDefault="000404A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implified Arabic" w:eastAsia="Calibri" w:hAnsi="Simplified Arabic" w:cs="Simplified Arabic"/>
                <w:b/>
                <w:sz w:val="22"/>
                <w:szCs w:val="22"/>
              </w:rPr>
            </w:pPr>
            <w:r>
              <w:rPr>
                <w:rFonts w:ascii="Simplified Arabic" w:eastAsia="Calibri" w:hAnsi="Simplified Arabic" w:cs="Simplified Arabic"/>
                <w:b/>
                <w:sz w:val="22"/>
                <w:szCs w:val="22"/>
              </w:rPr>
              <w:t xml:space="preserve">Theoretical </w:t>
            </w:r>
          </w:p>
        </w:tc>
        <w:tc>
          <w:tcPr>
            <w:tcW w:w="2362" w:type="dxa"/>
            <w:shd w:val="clear" w:color="auto" w:fill="auto"/>
          </w:tcPr>
          <w:p w14:paraId="351E4AC9" w14:textId="77777777" w:rsidR="00D57227" w:rsidRDefault="00D57227">
            <w:pPr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</w:pPr>
          </w:p>
        </w:tc>
      </w:tr>
    </w:tbl>
    <w:p w14:paraId="2040AFE6" w14:textId="77777777" w:rsidR="00D57227" w:rsidRDefault="00D57227">
      <w:pPr>
        <w:shd w:val="clear" w:color="auto" w:fill="FFFFFF"/>
        <w:autoSpaceDE w:val="0"/>
        <w:autoSpaceDN w:val="0"/>
        <w:adjustRightInd w:val="0"/>
        <w:spacing w:after="200"/>
        <w:jc w:val="both"/>
        <w:rPr>
          <w:rFonts w:ascii="Simplified Arabic" w:hAnsi="Simplified Arabic" w:cs="Simplified Arabic"/>
          <w:sz w:val="22"/>
          <w:szCs w:val="22"/>
          <w:lang w:bidi="ar-IQ"/>
        </w:rPr>
      </w:pPr>
    </w:p>
    <w:p w14:paraId="6BB313FF" w14:textId="77777777" w:rsidR="00D57227" w:rsidRDefault="00D57227">
      <w:pPr>
        <w:shd w:val="clear" w:color="auto" w:fill="FFFFFF"/>
        <w:autoSpaceDE w:val="0"/>
        <w:autoSpaceDN w:val="0"/>
        <w:adjustRightInd w:val="0"/>
        <w:spacing w:after="200"/>
        <w:rPr>
          <w:rFonts w:ascii="Simplified Arabic" w:hAnsi="Simplified Arabic" w:cs="Simplified Arabic"/>
          <w:sz w:val="28"/>
          <w:szCs w:val="28"/>
          <w:rtl/>
        </w:rPr>
      </w:pPr>
    </w:p>
    <w:p w14:paraId="35E5ACE1" w14:textId="77777777" w:rsidR="0016553C" w:rsidRDefault="0016553C">
      <w:pPr>
        <w:shd w:val="clear" w:color="auto" w:fill="FFFFFF"/>
        <w:autoSpaceDE w:val="0"/>
        <w:autoSpaceDN w:val="0"/>
        <w:adjustRightInd w:val="0"/>
        <w:spacing w:after="200"/>
        <w:rPr>
          <w:rFonts w:ascii="Simplified Arabic" w:hAnsi="Simplified Arabic" w:cs="Simplified Arabic"/>
          <w:sz w:val="28"/>
          <w:szCs w:val="28"/>
        </w:rPr>
      </w:pPr>
    </w:p>
    <w:tbl>
      <w:tblPr>
        <w:bidiVisual/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2"/>
      </w:tblGrid>
      <w:tr w:rsidR="00D57227" w14:paraId="0675896A" w14:textId="77777777">
        <w:trPr>
          <w:trHeight w:val="450"/>
        </w:trPr>
        <w:tc>
          <w:tcPr>
            <w:tcW w:w="9642" w:type="dxa"/>
            <w:shd w:val="clear" w:color="auto" w:fill="DEEAF6"/>
          </w:tcPr>
          <w:p w14:paraId="501310BA" w14:textId="77777777" w:rsidR="00D57227" w:rsidRDefault="000404A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</w:rPr>
              <w:t xml:space="preserve">Teaching and Learning Strategies </w:t>
            </w:r>
          </w:p>
        </w:tc>
      </w:tr>
      <w:tr w:rsidR="00D57227" w14:paraId="1EE87ADC" w14:textId="77777777">
        <w:tc>
          <w:tcPr>
            <w:tcW w:w="9642" w:type="dxa"/>
            <w:shd w:val="clear" w:color="auto" w:fill="auto"/>
          </w:tcPr>
          <w:p w14:paraId="662552D0" w14:textId="77777777" w:rsidR="00D57227" w:rsidRDefault="000404AC">
            <w:pPr>
              <w:pStyle w:val="TableParagraph"/>
              <w:spacing w:before="40" w:line="194" w:lineRule="auto"/>
              <w:ind w:right="7098"/>
              <w:rPr>
                <w:rFonts w:asciiTheme="majorBidi" w:hAnsiTheme="majorBidi" w:cstheme="majorBidi"/>
                <w:color w:val="221F1F"/>
                <w:sz w:val="28"/>
                <w:u w:val="single"/>
              </w:rPr>
            </w:pPr>
            <w:r>
              <w:rPr>
                <w:rFonts w:asciiTheme="majorBidi" w:hAnsiTheme="majorBidi" w:cstheme="majorBidi"/>
                <w:color w:val="221F1F"/>
                <w:sz w:val="28"/>
                <w:u w:val="single"/>
              </w:rPr>
              <w:t>Cognitive</w:t>
            </w:r>
            <w:r>
              <w:rPr>
                <w:rFonts w:asciiTheme="majorBidi" w:hAnsiTheme="majorBidi" w:cstheme="majorBidi"/>
                <w:color w:val="221F1F"/>
                <w:spacing w:val="-22"/>
                <w:sz w:val="28"/>
                <w:u w:val="single"/>
              </w:rPr>
              <w:t xml:space="preserve"> </w:t>
            </w:r>
            <w:r>
              <w:rPr>
                <w:rFonts w:asciiTheme="majorBidi" w:hAnsiTheme="majorBidi" w:cstheme="majorBidi"/>
                <w:color w:val="221F1F"/>
                <w:sz w:val="28"/>
                <w:u w:val="single"/>
              </w:rPr>
              <w:t>goals</w:t>
            </w:r>
          </w:p>
          <w:p w14:paraId="40E6F551" w14:textId="77777777" w:rsidR="00D57227" w:rsidRDefault="000404AC">
            <w:pPr>
              <w:pStyle w:val="TableParagraph"/>
              <w:spacing w:before="40" w:line="194" w:lineRule="auto"/>
              <w:ind w:right="7098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color w:val="221F1F"/>
                <w:sz w:val="28"/>
              </w:rPr>
              <w:t xml:space="preserve"> A1. How to dispense drugs</w:t>
            </w:r>
          </w:p>
          <w:p w14:paraId="775DF2A6" w14:textId="77777777" w:rsidR="00D57227" w:rsidRDefault="000404AC">
            <w:pPr>
              <w:pStyle w:val="TableParagraph"/>
              <w:spacing w:line="244" w:lineRule="exact"/>
              <w:ind w:left="498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color w:val="221F1F"/>
                <w:sz w:val="28"/>
              </w:rPr>
              <w:t>A2. Patient education about drug adverse effect</w:t>
            </w:r>
          </w:p>
          <w:p w14:paraId="6A32BC6B" w14:textId="77777777" w:rsidR="00D57227" w:rsidRDefault="000404AC">
            <w:pPr>
              <w:pStyle w:val="TableParagraph"/>
              <w:spacing w:line="262" w:lineRule="exact"/>
              <w:ind w:left="498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color w:val="221F1F"/>
                <w:sz w:val="28"/>
              </w:rPr>
              <w:t>A3. How to communicate with patient and educate him</w:t>
            </w:r>
          </w:p>
          <w:p w14:paraId="3773474A" w14:textId="77777777" w:rsidR="00D57227" w:rsidRDefault="000404AC">
            <w:pPr>
              <w:pStyle w:val="TableParagraph"/>
              <w:spacing w:line="262" w:lineRule="exact"/>
              <w:ind w:left="498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color w:val="221F1F"/>
                <w:sz w:val="28"/>
              </w:rPr>
              <w:t>A4. How to prepare lectures and seminars</w:t>
            </w:r>
          </w:p>
          <w:p w14:paraId="5C82A35E" w14:textId="77777777" w:rsidR="00D57227" w:rsidRDefault="000404AC">
            <w:pPr>
              <w:pStyle w:val="TableParagraph"/>
              <w:spacing w:line="194" w:lineRule="auto"/>
              <w:ind w:right="3862"/>
              <w:rPr>
                <w:rFonts w:asciiTheme="majorBidi" w:hAnsiTheme="majorBidi" w:cstheme="majorBidi"/>
                <w:color w:val="221F1F"/>
                <w:sz w:val="28"/>
                <w:u w:val="single"/>
              </w:rPr>
            </w:pPr>
            <w:r>
              <w:rPr>
                <w:rFonts w:asciiTheme="majorBidi" w:hAnsiTheme="majorBidi" w:cstheme="majorBidi"/>
                <w:color w:val="221F1F"/>
                <w:sz w:val="28"/>
                <w:u w:val="single"/>
              </w:rPr>
              <w:t xml:space="preserve">The skills goals special to the </w:t>
            </w:r>
            <w:proofErr w:type="gramStart"/>
            <w:r>
              <w:rPr>
                <w:rFonts w:asciiTheme="majorBidi" w:hAnsiTheme="majorBidi" w:cstheme="majorBidi"/>
                <w:color w:val="221F1F"/>
                <w:sz w:val="28"/>
                <w:u w:val="single"/>
              </w:rPr>
              <w:t>program</w:t>
            </w:r>
            <w:r>
              <w:rPr>
                <w:rFonts w:asciiTheme="majorBidi" w:hAnsiTheme="majorBidi" w:cstheme="majorBidi"/>
                <w:color w:val="221F1F"/>
                <w:spacing w:val="-24"/>
                <w:sz w:val="28"/>
                <w:u w:val="single"/>
              </w:rPr>
              <w:t xml:space="preserve"> </w:t>
            </w:r>
            <w:r>
              <w:rPr>
                <w:rFonts w:asciiTheme="majorBidi" w:hAnsiTheme="majorBidi" w:cstheme="majorBidi"/>
                <w:color w:val="221F1F"/>
                <w:sz w:val="28"/>
                <w:u w:val="single"/>
              </w:rPr>
              <w:t>.</w:t>
            </w:r>
            <w:proofErr w:type="gramEnd"/>
          </w:p>
          <w:p w14:paraId="1AC243EA" w14:textId="77777777" w:rsidR="00D57227" w:rsidRDefault="000404AC">
            <w:pPr>
              <w:pStyle w:val="TableParagraph"/>
              <w:spacing w:line="194" w:lineRule="auto"/>
              <w:ind w:right="3862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color w:val="221F1F"/>
                <w:sz w:val="28"/>
              </w:rPr>
              <w:t xml:space="preserve"> B1. Drug use skill</w:t>
            </w:r>
          </w:p>
          <w:p w14:paraId="29B417AA" w14:textId="77777777" w:rsidR="00D57227" w:rsidRDefault="000404AC">
            <w:pPr>
              <w:pStyle w:val="TableParagraph"/>
              <w:spacing w:line="248" w:lineRule="exact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color w:val="221F1F"/>
                <w:sz w:val="28"/>
              </w:rPr>
              <w:t>B2. Blood pressure measures skill</w:t>
            </w:r>
          </w:p>
          <w:p w14:paraId="7CFC9C50" w14:textId="77777777" w:rsidR="00D57227" w:rsidRDefault="000404AC">
            <w:pPr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221F1F"/>
                <w:sz w:val="28"/>
              </w:rPr>
              <w:t>B</w:t>
            </w:r>
            <w:proofErr w:type="gramStart"/>
            <w:r>
              <w:rPr>
                <w:rFonts w:asciiTheme="majorBidi" w:hAnsiTheme="majorBidi" w:cstheme="majorBidi"/>
                <w:color w:val="221F1F"/>
                <w:sz w:val="28"/>
              </w:rPr>
              <w:t>3.patient</w:t>
            </w:r>
            <w:proofErr w:type="gramEnd"/>
            <w:r>
              <w:rPr>
                <w:rFonts w:asciiTheme="majorBidi" w:hAnsiTheme="majorBidi" w:cstheme="majorBidi"/>
                <w:color w:val="221F1F"/>
                <w:sz w:val="28"/>
              </w:rPr>
              <w:t xml:space="preserve"> education skill</w:t>
            </w:r>
          </w:p>
          <w:p w14:paraId="020594D0" w14:textId="77777777" w:rsidR="00D57227" w:rsidRDefault="000404AC">
            <w:pPr>
              <w:pStyle w:val="TableParagraph"/>
              <w:rPr>
                <w:rFonts w:asciiTheme="majorBidi" w:hAnsiTheme="majorBidi" w:cstheme="majorBidi"/>
                <w:sz w:val="28"/>
                <w:u w:val="single"/>
              </w:rPr>
            </w:pPr>
            <w:r>
              <w:rPr>
                <w:rFonts w:asciiTheme="majorBidi" w:hAnsiTheme="majorBidi" w:cstheme="majorBidi"/>
                <w:color w:val="221F1F"/>
                <w:sz w:val="28"/>
                <w:u w:val="single"/>
              </w:rPr>
              <w:t>Teaching and Learning Methods</w:t>
            </w:r>
          </w:p>
          <w:p w14:paraId="2B2AAAD5" w14:textId="77777777" w:rsidR="00D57227" w:rsidRDefault="000404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ajorBidi" w:hAnsiTheme="majorBidi" w:cstheme="majorBidi"/>
                <w:color w:val="202124"/>
                <w:sz w:val="28"/>
                <w:szCs w:val="28"/>
                <w:rtl/>
              </w:rPr>
            </w:pPr>
            <w:proofErr w:type="gramStart"/>
            <w:r>
              <w:rPr>
                <w:rFonts w:asciiTheme="majorBidi" w:hAnsiTheme="majorBidi" w:cstheme="majorBidi"/>
                <w:color w:val="202124"/>
                <w:sz w:val="28"/>
                <w:szCs w:val="28"/>
              </w:rPr>
              <w:t>Board ,</w:t>
            </w:r>
            <w:r>
              <w:rPr>
                <w:rStyle w:val="y2iqfc"/>
                <w:rFonts w:asciiTheme="majorBidi" w:hAnsiTheme="majorBidi" w:cstheme="majorBidi"/>
                <w:color w:val="202124"/>
                <w:sz w:val="28"/>
                <w:szCs w:val="28"/>
              </w:rPr>
              <w:t>smart</w:t>
            </w:r>
            <w:proofErr w:type="gramEnd"/>
            <w:r>
              <w:rPr>
                <w:rStyle w:val="y2iqfc"/>
                <w:rFonts w:asciiTheme="majorBidi" w:hAnsiTheme="majorBidi" w:cstheme="majorBidi"/>
                <w:color w:val="202124"/>
                <w:sz w:val="28"/>
                <w:szCs w:val="28"/>
              </w:rPr>
              <w:t xml:space="preserve"> board and power point</w:t>
            </w:r>
          </w:p>
        </w:tc>
      </w:tr>
    </w:tbl>
    <w:p w14:paraId="57BE0D5B" w14:textId="77777777" w:rsidR="00D57227" w:rsidRDefault="00D57227">
      <w:pPr>
        <w:shd w:val="clear" w:color="auto" w:fill="FFFFFF"/>
        <w:autoSpaceDE w:val="0"/>
        <w:autoSpaceDN w:val="0"/>
        <w:adjustRightInd w:val="0"/>
        <w:spacing w:after="200"/>
        <w:rPr>
          <w:rFonts w:ascii="Simplified Arabic" w:hAnsi="Simplified Arabic" w:cs="Simplified Arabic"/>
          <w:sz w:val="28"/>
          <w:szCs w:val="28"/>
        </w:rPr>
      </w:pPr>
    </w:p>
    <w:tbl>
      <w:tblPr>
        <w:bidiVisual/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2"/>
      </w:tblGrid>
      <w:tr w:rsidR="00D57227" w14:paraId="4BC4EAAC" w14:textId="77777777">
        <w:trPr>
          <w:trHeight w:val="450"/>
        </w:trPr>
        <w:tc>
          <w:tcPr>
            <w:tcW w:w="9642" w:type="dxa"/>
            <w:shd w:val="clear" w:color="auto" w:fill="DEEAF6"/>
          </w:tcPr>
          <w:p w14:paraId="3113482E" w14:textId="77777777" w:rsidR="00D57227" w:rsidRDefault="000404A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 w:hanging="121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</w:rPr>
              <w:t xml:space="preserve">Evaluation methods </w:t>
            </w:r>
          </w:p>
        </w:tc>
      </w:tr>
      <w:tr w:rsidR="00D57227" w14:paraId="2AC3518C" w14:textId="77777777">
        <w:tc>
          <w:tcPr>
            <w:tcW w:w="9642" w:type="dxa"/>
            <w:shd w:val="clear" w:color="auto" w:fill="auto"/>
          </w:tcPr>
          <w:p w14:paraId="5C6B99C8" w14:textId="77777777" w:rsidR="00D57227" w:rsidRDefault="000404AC">
            <w:pPr>
              <w:pStyle w:val="TableParagraph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Theoretical examination</w:t>
            </w:r>
          </w:p>
          <w:p w14:paraId="26F76A92" w14:textId="77777777" w:rsidR="00D57227" w:rsidRDefault="000404AC">
            <w:pPr>
              <w:pStyle w:val="TableParagraph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 xml:space="preserve">Practical </w:t>
            </w:r>
            <w:r>
              <w:rPr>
                <w:rFonts w:asciiTheme="majorBidi" w:hAnsiTheme="majorBidi" w:cstheme="majorBidi"/>
                <w:sz w:val="28"/>
              </w:rPr>
              <w:t>examination</w:t>
            </w:r>
          </w:p>
          <w:p w14:paraId="7CC01F81" w14:textId="77777777" w:rsidR="00D57227" w:rsidRDefault="000404AC">
            <w:pPr>
              <w:pStyle w:val="TableParagraph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Discussion groups</w:t>
            </w:r>
          </w:p>
          <w:p w14:paraId="7185881A" w14:textId="77777777" w:rsidR="00D57227" w:rsidRDefault="000404AC">
            <w:pPr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</w:rPr>
              <w:t>Practical experiment</w:t>
            </w:r>
          </w:p>
        </w:tc>
      </w:tr>
    </w:tbl>
    <w:p w14:paraId="6B950539" w14:textId="77777777" w:rsidR="00D57227" w:rsidRDefault="00D57227">
      <w:pPr>
        <w:shd w:val="clear" w:color="auto" w:fill="FFFFFF"/>
        <w:autoSpaceDE w:val="0"/>
        <w:autoSpaceDN w:val="0"/>
        <w:adjustRightInd w:val="0"/>
        <w:spacing w:after="200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</w:p>
    <w:tbl>
      <w:tblPr>
        <w:bidiVisual/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2"/>
      </w:tblGrid>
      <w:tr w:rsidR="00D57227" w14:paraId="58BB7339" w14:textId="77777777">
        <w:trPr>
          <w:trHeight w:val="450"/>
        </w:trPr>
        <w:tc>
          <w:tcPr>
            <w:tcW w:w="9642" w:type="dxa"/>
            <w:shd w:val="clear" w:color="auto" w:fill="DEEAF6"/>
          </w:tcPr>
          <w:p w14:paraId="4EF644D5" w14:textId="77777777" w:rsidR="00D57227" w:rsidRDefault="000404A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sz w:val="28"/>
                <w:szCs w:val="28"/>
              </w:rPr>
              <w:t xml:space="preserve">Acceptance Criterion </w:t>
            </w:r>
          </w:p>
        </w:tc>
      </w:tr>
      <w:tr w:rsidR="00D57227" w14:paraId="7C4BFA96" w14:textId="77777777">
        <w:tc>
          <w:tcPr>
            <w:tcW w:w="9642" w:type="dxa"/>
            <w:shd w:val="clear" w:color="auto" w:fill="auto"/>
          </w:tcPr>
          <w:p w14:paraId="2A40355D" w14:textId="77777777" w:rsidR="00D57227" w:rsidRDefault="000404AC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According to ministry of higher education and scientific research centrally admission.</w:t>
            </w:r>
          </w:p>
        </w:tc>
      </w:tr>
    </w:tbl>
    <w:p w14:paraId="09D9497A" w14:textId="77777777" w:rsidR="00D57227" w:rsidRDefault="00D57227">
      <w:pPr>
        <w:shd w:val="clear" w:color="auto" w:fill="FFFFFF"/>
        <w:autoSpaceDE w:val="0"/>
        <w:autoSpaceDN w:val="0"/>
        <w:adjustRightInd w:val="0"/>
        <w:spacing w:after="200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tbl>
      <w:tblPr>
        <w:bidiVisual/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2"/>
      </w:tblGrid>
      <w:tr w:rsidR="00D57227" w14:paraId="2C0B6556" w14:textId="77777777">
        <w:trPr>
          <w:trHeight w:val="450"/>
        </w:trPr>
        <w:tc>
          <w:tcPr>
            <w:tcW w:w="9642" w:type="dxa"/>
            <w:shd w:val="clear" w:color="auto" w:fill="DEEAF6"/>
          </w:tcPr>
          <w:p w14:paraId="6FE47FE5" w14:textId="77777777" w:rsidR="00D57227" w:rsidRDefault="000404A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sz w:val="28"/>
                <w:szCs w:val="28"/>
              </w:rPr>
              <w:t xml:space="preserve">The most important sources of information about the program </w:t>
            </w:r>
          </w:p>
        </w:tc>
      </w:tr>
      <w:tr w:rsidR="00D57227" w14:paraId="3AF27F65" w14:textId="77777777">
        <w:tc>
          <w:tcPr>
            <w:tcW w:w="9642" w:type="dxa"/>
            <w:shd w:val="clear" w:color="auto" w:fill="auto"/>
          </w:tcPr>
          <w:p w14:paraId="4C3B5282" w14:textId="77777777" w:rsidR="00D57227" w:rsidRDefault="000404AC">
            <w:pPr>
              <w:pStyle w:val="TableParagraph"/>
              <w:rPr>
                <w:rFonts w:asciiTheme="majorBidi" w:hAnsiTheme="majorBidi" w:cstheme="majorBidi"/>
                <w:sz w:val="24"/>
                <w:szCs w:val="20"/>
              </w:rPr>
            </w:pPr>
            <w:r>
              <w:rPr>
                <w:rFonts w:asciiTheme="majorBidi" w:hAnsiTheme="majorBidi" w:cstheme="majorBidi"/>
                <w:sz w:val="24"/>
                <w:szCs w:val="20"/>
              </w:rPr>
              <w:t xml:space="preserve">Dean committee in Iraq </w:t>
            </w:r>
          </w:p>
          <w:p w14:paraId="1AD91CE5" w14:textId="77777777" w:rsidR="00D57227" w:rsidRDefault="000404AC">
            <w:pPr>
              <w:pStyle w:val="TableParagraph"/>
              <w:rPr>
                <w:rFonts w:asciiTheme="majorBidi" w:hAnsiTheme="majorBidi" w:cstheme="majorBidi"/>
                <w:sz w:val="24"/>
                <w:szCs w:val="20"/>
              </w:rPr>
            </w:pPr>
            <w:r>
              <w:rPr>
                <w:rFonts w:asciiTheme="majorBidi" w:hAnsiTheme="majorBidi" w:cstheme="majorBidi"/>
                <w:sz w:val="24"/>
                <w:szCs w:val="20"/>
              </w:rPr>
              <w:t xml:space="preserve">World health organization </w:t>
            </w:r>
          </w:p>
          <w:p w14:paraId="1636449A" w14:textId="77777777" w:rsidR="00D57227" w:rsidRDefault="000404AC">
            <w:pPr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4"/>
                <w:szCs w:val="18"/>
              </w:rPr>
              <w:t>Books and scientific sites</w:t>
            </w:r>
            <w:r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 </w:t>
            </w:r>
          </w:p>
        </w:tc>
      </w:tr>
    </w:tbl>
    <w:p w14:paraId="040E090E" w14:textId="77777777" w:rsidR="00D57227" w:rsidRDefault="00D57227">
      <w:pPr>
        <w:shd w:val="clear" w:color="auto" w:fill="FFFFFF"/>
        <w:autoSpaceDE w:val="0"/>
        <w:autoSpaceDN w:val="0"/>
        <w:adjustRightInd w:val="0"/>
        <w:spacing w:after="200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6"/>
      </w:tblGrid>
      <w:tr w:rsidR="00D57227" w14:paraId="66269F74" w14:textId="77777777">
        <w:tc>
          <w:tcPr>
            <w:tcW w:w="9822" w:type="dxa"/>
            <w:shd w:val="clear" w:color="auto" w:fill="DEEAF6"/>
          </w:tcPr>
          <w:p w14:paraId="297E1CE1" w14:textId="77777777" w:rsidR="00D57227" w:rsidRDefault="000404A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</w:rPr>
              <w:t xml:space="preserve">Program Development Plan </w:t>
            </w:r>
          </w:p>
        </w:tc>
      </w:tr>
      <w:tr w:rsidR="00D57227" w14:paraId="4F0F6208" w14:textId="77777777">
        <w:tc>
          <w:tcPr>
            <w:tcW w:w="9822" w:type="dxa"/>
            <w:shd w:val="clear" w:color="auto" w:fill="FFFFFF"/>
          </w:tcPr>
          <w:p w14:paraId="72C01C6C" w14:textId="77777777" w:rsidR="00D57227" w:rsidRDefault="000404AC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sz w:val="24"/>
                <w:szCs w:val="18"/>
              </w:rPr>
              <w:t xml:space="preserve">A special advisement is done for personal development to give the student the </w:t>
            </w:r>
            <w:r>
              <w:rPr>
                <w:rFonts w:asciiTheme="majorBidi" w:hAnsiTheme="majorBidi" w:cstheme="majorBidi"/>
                <w:sz w:val="24"/>
                <w:szCs w:val="18"/>
              </w:rPr>
              <w:t>opportunity to enroll in the pharmacist community and other scientific community event</w:t>
            </w:r>
          </w:p>
        </w:tc>
      </w:tr>
    </w:tbl>
    <w:p w14:paraId="1C309E0E" w14:textId="77777777" w:rsidR="00D57227" w:rsidRDefault="00D57227">
      <w:pPr>
        <w:rPr>
          <w:sz w:val="28"/>
          <w:szCs w:val="28"/>
          <w:rtl/>
          <w:lang w:bidi="ar-IQ"/>
        </w:rPr>
        <w:sectPr w:rsidR="00D57227">
          <w:footerReference w:type="default" r:id="rId11"/>
          <w:pgSz w:w="12240" w:h="15840"/>
          <w:pgMar w:top="1079" w:right="1260" w:bottom="1079" w:left="1440" w:header="720" w:footer="720" w:gutter="0"/>
          <w:pgBorders w:offsetFrom="page">
            <w:top w:val="thinThickSmallGap" w:sz="24" w:space="24" w:color="1F4E79"/>
            <w:left w:val="thinThickSmallGap" w:sz="24" w:space="24" w:color="1F4E79"/>
            <w:bottom w:val="thickThinSmallGap" w:sz="24" w:space="24" w:color="1F4E79"/>
            <w:right w:val="thickThinSmallGap" w:sz="24" w:space="24" w:color="1F4E79"/>
          </w:pgBorders>
          <w:pgNumType w:start="0"/>
          <w:cols w:space="720"/>
          <w:titlePg/>
          <w:docGrid w:linePitch="272"/>
        </w:sectPr>
      </w:pPr>
    </w:p>
    <w:tbl>
      <w:tblPr>
        <w:tblpPr w:leftFromText="180" w:rightFromText="180" w:vertAnchor="page" w:horzAnchor="margin" w:tblpXSpec="center" w:tblpY="2221"/>
        <w:tblW w:w="14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4"/>
        <w:gridCol w:w="1403"/>
        <w:gridCol w:w="1478"/>
        <w:gridCol w:w="1675"/>
        <w:gridCol w:w="630"/>
        <w:gridCol w:w="720"/>
        <w:gridCol w:w="630"/>
        <w:gridCol w:w="540"/>
        <w:gridCol w:w="630"/>
        <w:gridCol w:w="630"/>
        <w:gridCol w:w="540"/>
        <w:gridCol w:w="724"/>
        <w:gridCol w:w="896"/>
        <w:gridCol w:w="724"/>
        <w:gridCol w:w="720"/>
        <w:gridCol w:w="896"/>
      </w:tblGrid>
      <w:tr w:rsidR="00D57227" w14:paraId="0EBB8086" w14:textId="77777777">
        <w:trPr>
          <w:trHeight w:val="462"/>
        </w:trPr>
        <w:tc>
          <w:tcPr>
            <w:tcW w:w="14660" w:type="dxa"/>
            <w:gridSpan w:val="16"/>
            <w:shd w:val="clear" w:color="auto" w:fill="BDD6EE"/>
          </w:tcPr>
          <w:p w14:paraId="102C4E10" w14:textId="77777777" w:rsidR="00D57227" w:rsidRDefault="000404AC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  <w:t>Program Skills Outline</w:t>
            </w:r>
          </w:p>
        </w:tc>
      </w:tr>
      <w:tr w:rsidR="00D57227" w14:paraId="375646AF" w14:textId="77777777">
        <w:trPr>
          <w:trHeight w:val="462"/>
        </w:trPr>
        <w:tc>
          <w:tcPr>
            <w:tcW w:w="6380" w:type="dxa"/>
            <w:gridSpan w:val="4"/>
            <w:shd w:val="clear" w:color="auto" w:fill="auto"/>
          </w:tcPr>
          <w:p w14:paraId="4A3E5DCF" w14:textId="77777777" w:rsidR="00D57227" w:rsidRDefault="00D5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8280" w:type="dxa"/>
            <w:gridSpan w:val="12"/>
            <w:shd w:val="clear" w:color="auto" w:fill="auto"/>
          </w:tcPr>
          <w:p w14:paraId="55A1B2D4" w14:textId="77777777" w:rsidR="00D57227" w:rsidRDefault="000404A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</w:rPr>
              <w:t xml:space="preserve">Required program Learning outcomes </w:t>
            </w:r>
          </w:p>
        </w:tc>
      </w:tr>
      <w:tr w:rsidR="00D57227" w14:paraId="1F645605" w14:textId="77777777">
        <w:trPr>
          <w:trHeight w:val="559"/>
        </w:trPr>
        <w:tc>
          <w:tcPr>
            <w:tcW w:w="1824" w:type="dxa"/>
            <w:vMerge w:val="restart"/>
            <w:shd w:val="clear" w:color="auto" w:fill="auto"/>
          </w:tcPr>
          <w:p w14:paraId="03E26EFC" w14:textId="77777777" w:rsidR="00D57227" w:rsidRDefault="000404A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</w:rPr>
              <w:t>Year/Level</w:t>
            </w:r>
          </w:p>
        </w:tc>
        <w:tc>
          <w:tcPr>
            <w:tcW w:w="1403" w:type="dxa"/>
            <w:vMerge w:val="restart"/>
            <w:shd w:val="clear" w:color="auto" w:fill="auto"/>
          </w:tcPr>
          <w:p w14:paraId="20C870FF" w14:textId="77777777" w:rsidR="00D57227" w:rsidRDefault="000404A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</w:rPr>
              <w:t>Course Code</w:t>
            </w:r>
          </w:p>
        </w:tc>
        <w:tc>
          <w:tcPr>
            <w:tcW w:w="1478" w:type="dxa"/>
            <w:vMerge w:val="restart"/>
            <w:shd w:val="clear" w:color="auto" w:fill="auto"/>
          </w:tcPr>
          <w:p w14:paraId="44A3A9FF" w14:textId="77777777" w:rsidR="00D57227" w:rsidRDefault="000404A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</w:rPr>
              <w:t>Course Name</w:t>
            </w:r>
          </w:p>
        </w:tc>
        <w:tc>
          <w:tcPr>
            <w:tcW w:w="1675" w:type="dxa"/>
            <w:vMerge w:val="restart"/>
          </w:tcPr>
          <w:p w14:paraId="55BD80CA" w14:textId="77777777" w:rsidR="00D57227" w:rsidRDefault="000404AC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</w:rPr>
              <w:t xml:space="preserve">Basic or optional </w:t>
            </w:r>
          </w:p>
        </w:tc>
        <w:tc>
          <w:tcPr>
            <w:tcW w:w="2520" w:type="dxa"/>
            <w:gridSpan w:val="4"/>
            <w:shd w:val="clear" w:color="auto" w:fill="BDD6EE"/>
          </w:tcPr>
          <w:p w14:paraId="6202A776" w14:textId="77777777" w:rsidR="00D57227" w:rsidRDefault="000404AC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Knowledge   </w:t>
            </w:r>
          </w:p>
        </w:tc>
        <w:tc>
          <w:tcPr>
            <w:tcW w:w="2524" w:type="dxa"/>
            <w:gridSpan w:val="4"/>
            <w:shd w:val="clear" w:color="auto" w:fill="BDD6EE"/>
          </w:tcPr>
          <w:p w14:paraId="1ADF5128" w14:textId="77777777" w:rsidR="00D57227" w:rsidRDefault="000404AC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Skills </w:t>
            </w:r>
          </w:p>
        </w:tc>
        <w:tc>
          <w:tcPr>
            <w:tcW w:w="3236" w:type="dxa"/>
            <w:gridSpan w:val="4"/>
            <w:shd w:val="clear" w:color="auto" w:fill="BDD6EE"/>
          </w:tcPr>
          <w:p w14:paraId="0439259B" w14:textId="77777777" w:rsidR="00D57227" w:rsidRDefault="000404AC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Ethics </w:t>
            </w:r>
          </w:p>
        </w:tc>
      </w:tr>
      <w:tr w:rsidR="00D57227" w14:paraId="581A181C" w14:textId="77777777">
        <w:trPr>
          <w:trHeight w:val="355"/>
        </w:trPr>
        <w:tc>
          <w:tcPr>
            <w:tcW w:w="1824" w:type="dxa"/>
            <w:vMerge/>
            <w:shd w:val="clear" w:color="auto" w:fill="auto"/>
          </w:tcPr>
          <w:p w14:paraId="6744C5D2" w14:textId="77777777" w:rsidR="00D57227" w:rsidRDefault="00D57227">
            <w:pPr>
              <w:shd w:val="clear" w:color="auto" w:fill="FFFFFF"/>
              <w:autoSpaceDE w:val="0"/>
              <w:autoSpaceDN w:val="0"/>
              <w:adjustRightInd w:val="0"/>
              <w:spacing w:after="20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3" w:type="dxa"/>
            <w:vMerge/>
            <w:shd w:val="clear" w:color="auto" w:fill="auto"/>
          </w:tcPr>
          <w:p w14:paraId="5465F87B" w14:textId="77777777" w:rsidR="00D57227" w:rsidRDefault="00D57227">
            <w:pPr>
              <w:shd w:val="clear" w:color="auto" w:fill="FFFFFF"/>
              <w:autoSpaceDE w:val="0"/>
              <w:autoSpaceDN w:val="0"/>
              <w:adjustRightInd w:val="0"/>
              <w:spacing w:after="20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14:paraId="66FA75CD" w14:textId="77777777" w:rsidR="00D57227" w:rsidRDefault="00D57227">
            <w:pPr>
              <w:shd w:val="clear" w:color="auto" w:fill="FFFFFF"/>
              <w:autoSpaceDE w:val="0"/>
              <w:autoSpaceDN w:val="0"/>
              <w:adjustRightInd w:val="0"/>
              <w:spacing w:after="20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14:paraId="318621A0" w14:textId="77777777" w:rsidR="00D57227" w:rsidRDefault="00D5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630" w:type="dxa"/>
            <w:shd w:val="clear" w:color="auto" w:fill="auto"/>
          </w:tcPr>
          <w:p w14:paraId="01C4BD0A" w14:textId="77777777" w:rsidR="00D57227" w:rsidRDefault="000404A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b/>
                <w:color w:val="000000"/>
                <w:sz w:val="24"/>
                <w:szCs w:val="24"/>
              </w:rPr>
              <w:t>A1</w:t>
            </w:r>
          </w:p>
        </w:tc>
        <w:tc>
          <w:tcPr>
            <w:tcW w:w="720" w:type="dxa"/>
            <w:shd w:val="clear" w:color="auto" w:fill="auto"/>
          </w:tcPr>
          <w:p w14:paraId="7394C7CD" w14:textId="77777777" w:rsidR="00D57227" w:rsidRDefault="000404A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b/>
                <w:color w:val="000000"/>
                <w:sz w:val="24"/>
                <w:szCs w:val="24"/>
              </w:rPr>
              <w:t>A2</w:t>
            </w:r>
          </w:p>
        </w:tc>
        <w:tc>
          <w:tcPr>
            <w:tcW w:w="630" w:type="dxa"/>
            <w:shd w:val="clear" w:color="auto" w:fill="auto"/>
          </w:tcPr>
          <w:p w14:paraId="2DC1F2E5" w14:textId="77777777" w:rsidR="00D57227" w:rsidRDefault="000404A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b/>
                <w:color w:val="000000"/>
                <w:sz w:val="24"/>
                <w:szCs w:val="24"/>
              </w:rPr>
              <w:t>A3</w:t>
            </w:r>
          </w:p>
        </w:tc>
        <w:tc>
          <w:tcPr>
            <w:tcW w:w="540" w:type="dxa"/>
            <w:shd w:val="clear" w:color="auto" w:fill="auto"/>
          </w:tcPr>
          <w:p w14:paraId="0490097F" w14:textId="77777777" w:rsidR="00D57227" w:rsidRDefault="000404A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b/>
                <w:color w:val="000000"/>
                <w:sz w:val="24"/>
                <w:szCs w:val="24"/>
              </w:rPr>
              <w:t>A4</w:t>
            </w:r>
          </w:p>
        </w:tc>
        <w:tc>
          <w:tcPr>
            <w:tcW w:w="630" w:type="dxa"/>
            <w:shd w:val="clear" w:color="auto" w:fill="auto"/>
          </w:tcPr>
          <w:p w14:paraId="24C8F97F" w14:textId="77777777" w:rsidR="00D57227" w:rsidRDefault="000404A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b/>
                <w:color w:val="000000"/>
                <w:sz w:val="24"/>
                <w:szCs w:val="24"/>
              </w:rPr>
              <w:t>B1</w:t>
            </w:r>
          </w:p>
        </w:tc>
        <w:tc>
          <w:tcPr>
            <w:tcW w:w="630" w:type="dxa"/>
            <w:shd w:val="clear" w:color="auto" w:fill="auto"/>
          </w:tcPr>
          <w:p w14:paraId="4D1844FE" w14:textId="77777777" w:rsidR="00D57227" w:rsidRDefault="000404A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b/>
                <w:color w:val="000000"/>
                <w:sz w:val="24"/>
                <w:szCs w:val="24"/>
              </w:rPr>
              <w:t>B2</w:t>
            </w:r>
          </w:p>
        </w:tc>
        <w:tc>
          <w:tcPr>
            <w:tcW w:w="540" w:type="dxa"/>
            <w:shd w:val="clear" w:color="auto" w:fill="auto"/>
          </w:tcPr>
          <w:p w14:paraId="371BA588" w14:textId="77777777" w:rsidR="00D57227" w:rsidRDefault="000404A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b/>
                <w:color w:val="000000"/>
                <w:sz w:val="24"/>
                <w:szCs w:val="24"/>
              </w:rPr>
              <w:t>B3</w:t>
            </w:r>
          </w:p>
        </w:tc>
        <w:tc>
          <w:tcPr>
            <w:tcW w:w="724" w:type="dxa"/>
            <w:shd w:val="clear" w:color="auto" w:fill="auto"/>
          </w:tcPr>
          <w:p w14:paraId="3AAA2368" w14:textId="77777777" w:rsidR="00D57227" w:rsidRDefault="000404A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b/>
                <w:color w:val="000000"/>
                <w:sz w:val="24"/>
                <w:szCs w:val="24"/>
              </w:rPr>
              <w:t>B4</w:t>
            </w:r>
          </w:p>
        </w:tc>
        <w:tc>
          <w:tcPr>
            <w:tcW w:w="896" w:type="dxa"/>
            <w:shd w:val="clear" w:color="auto" w:fill="auto"/>
          </w:tcPr>
          <w:p w14:paraId="2C1D0DD2" w14:textId="77777777" w:rsidR="00D57227" w:rsidRDefault="000404A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b/>
                <w:color w:val="000000"/>
                <w:sz w:val="24"/>
                <w:szCs w:val="24"/>
              </w:rPr>
              <w:t>C1</w:t>
            </w:r>
          </w:p>
        </w:tc>
        <w:tc>
          <w:tcPr>
            <w:tcW w:w="724" w:type="dxa"/>
            <w:shd w:val="clear" w:color="auto" w:fill="auto"/>
          </w:tcPr>
          <w:p w14:paraId="71A7FE3D" w14:textId="77777777" w:rsidR="00D57227" w:rsidRDefault="000404A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b/>
                <w:color w:val="000000"/>
                <w:sz w:val="24"/>
                <w:szCs w:val="24"/>
              </w:rPr>
              <w:t>C2</w:t>
            </w:r>
          </w:p>
        </w:tc>
        <w:tc>
          <w:tcPr>
            <w:tcW w:w="720" w:type="dxa"/>
            <w:shd w:val="clear" w:color="auto" w:fill="auto"/>
          </w:tcPr>
          <w:p w14:paraId="54D158E7" w14:textId="77777777" w:rsidR="00D57227" w:rsidRDefault="000404A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b/>
                <w:color w:val="000000"/>
                <w:sz w:val="24"/>
                <w:szCs w:val="24"/>
              </w:rPr>
              <w:t>C3</w:t>
            </w:r>
          </w:p>
        </w:tc>
        <w:tc>
          <w:tcPr>
            <w:tcW w:w="896" w:type="dxa"/>
            <w:shd w:val="clear" w:color="auto" w:fill="auto"/>
          </w:tcPr>
          <w:p w14:paraId="7E4C81BC" w14:textId="77777777" w:rsidR="00D57227" w:rsidRDefault="000404A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b/>
                <w:color w:val="000000"/>
                <w:sz w:val="24"/>
                <w:szCs w:val="24"/>
              </w:rPr>
              <w:t>C4</w:t>
            </w:r>
          </w:p>
        </w:tc>
      </w:tr>
      <w:tr w:rsidR="00D57227" w14:paraId="039349EB" w14:textId="77777777">
        <w:trPr>
          <w:trHeight w:val="346"/>
        </w:trPr>
        <w:tc>
          <w:tcPr>
            <w:tcW w:w="1824" w:type="dxa"/>
            <w:vMerge w:val="restart"/>
            <w:shd w:val="clear" w:color="auto" w:fill="auto"/>
          </w:tcPr>
          <w:p w14:paraId="7C1BCC1A" w14:textId="77777777" w:rsidR="00D57227" w:rsidRDefault="000404AC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sz w:val="28"/>
              </w:rPr>
              <w:t>First</w:t>
            </w:r>
          </w:p>
        </w:tc>
        <w:tc>
          <w:tcPr>
            <w:tcW w:w="1403" w:type="dxa"/>
            <w:shd w:val="clear" w:color="auto" w:fill="auto"/>
          </w:tcPr>
          <w:p w14:paraId="5171EACB" w14:textId="77777777" w:rsidR="00D57227" w:rsidRDefault="00D57227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478" w:type="dxa"/>
            <w:shd w:val="clear" w:color="auto" w:fill="auto"/>
          </w:tcPr>
          <w:p w14:paraId="1A495693" w14:textId="77777777" w:rsidR="00D57227" w:rsidRDefault="000404AC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Medical terminology</w:t>
            </w:r>
          </w:p>
        </w:tc>
        <w:tc>
          <w:tcPr>
            <w:tcW w:w="1675" w:type="dxa"/>
          </w:tcPr>
          <w:p w14:paraId="0A8AFD4D" w14:textId="77777777" w:rsidR="00D57227" w:rsidRDefault="000404AC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basic</w:t>
            </w:r>
          </w:p>
        </w:tc>
        <w:tc>
          <w:tcPr>
            <w:tcW w:w="630" w:type="dxa"/>
            <w:shd w:val="clear" w:color="auto" w:fill="auto"/>
          </w:tcPr>
          <w:p w14:paraId="112439C8" w14:textId="77777777" w:rsidR="00D57227" w:rsidRDefault="000404AC">
            <w:pPr>
              <w:pStyle w:val="TableParagraph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>√</w:t>
            </w:r>
          </w:p>
        </w:tc>
        <w:tc>
          <w:tcPr>
            <w:tcW w:w="720" w:type="dxa"/>
            <w:shd w:val="clear" w:color="auto" w:fill="auto"/>
          </w:tcPr>
          <w:p w14:paraId="35C97A16" w14:textId="77777777" w:rsidR="00D57227" w:rsidRDefault="000404AC">
            <w:pPr>
              <w:pStyle w:val="TableParagraph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>√</w:t>
            </w:r>
          </w:p>
        </w:tc>
        <w:tc>
          <w:tcPr>
            <w:tcW w:w="630" w:type="dxa"/>
            <w:shd w:val="clear" w:color="auto" w:fill="auto"/>
          </w:tcPr>
          <w:p w14:paraId="0D5D5BF6" w14:textId="77777777" w:rsidR="00D57227" w:rsidRDefault="000404AC">
            <w:pPr>
              <w:pStyle w:val="TableParagraph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>√</w:t>
            </w:r>
          </w:p>
        </w:tc>
        <w:tc>
          <w:tcPr>
            <w:tcW w:w="540" w:type="dxa"/>
            <w:shd w:val="clear" w:color="auto" w:fill="auto"/>
          </w:tcPr>
          <w:p w14:paraId="519DA829" w14:textId="77777777" w:rsidR="00D57227" w:rsidRDefault="000404AC">
            <w:pPr>
              <w:pStyle w:val="TableParagraph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>√</w:t>
            </w:r>
          </w:p>
        </w:tc>
        <w:tc>
          <w:tcPr>
            <w:tcW w:w="630" w:type="dxa"/>
            <w:shd w:val="clear" w:color="auto" w:fill="auto"/>
          </w:tcPr>
          <w:p w14:paraId="284904CA" w14:textId="77777777" w:rsidR="00D57227" w:rsidRDefault="000404AC">
            <w:pPr>
              <w:pStyle w:val="TableParagraph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>√</w:t>
            </w:r>
          </w:p>
        </w:tc>
        <w:tc>
          <w:tcPr>
            <w:tcW w:w="630" w:type="dxa"/>
            <w:shd w:val="clear" w:color="auto" w:fill="auto"/>
          </w:tcPr>
          <w:p w14:paraId="14496F56" w14:textId="77777777" w:rsidR="00D57227" w:rsidRDefault="000404AC">
            <w:pPr>
              <w:pStyle w:val="TableParagraph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>√</w:t>
            </w:r>
          </w:p>
        </w:tc>
        <w:tc>
          <w:tcPr>
            <w:tcW w:w="540" w:type="dxa"/>
            <w:shd w:val="clear" w:color="auto" w:fill="auto"/>
          </w:tcPr>
          <w:p w14:paraId="6040E153" w14:textId="77777777" w:rsidR="00D57227" w:rsidRDefault="000404AC">
            <w:pPr>
              <w:pStyle w:val="TableParagraph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>√</w:t>
            </w:r>
          </w:p>
        </w:tc>
        <w:tc>
          <w:tcPr>
            <w:tcW w:w="724" w:type="dxa"/>
            <w:shd w:val="clear" w:color="auto" w:fill="auto"/>
          </w:tcPr>
          <w:p w14:paraId="34111800" w14:textId="77777777" w:rsidR="00D57227" w:rsidRDefault="00D57227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896" w:type="dxa"/>
            <w:shd w:val="clear" w:color="auto" w:fill="auto"/>
          </w:tcPr>
          <w:p w14:paraId="0ED29297" w14:textId="77777777" w:rsidR="00D57227" w:rsidRDefault="000404AC">
            <w:pPr>
              <w:pStyle w:val="TableParagraph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>√</w:t>
            </w:r>
          </w:p>
        </w:tc>
        <w:tc>
          <w:tcPr>
            <w:tcW w:w="724" w:type="dxa"/>
            <w:shd w:val="clear" w:color="auto" w:fill="auto"/>
          </w:tcPr>
          <w:p w14:paraId="3F4E757C" w14:textId="77777777" w:rsidR="00D57227" w:rsidRDefault="000404AC">
            <w:pPr>
              <w:pStyle w:val="TableParagraph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>√</w:t>
            </w:r>
          </w:p>
        </w:tc>
        <w:tc>
          <w:tcPr>
            <w:tcW w:w="720" w:type="dxa"/>
            <w:shd w:val="clear" w:color="auto" w:fill="auto"/>
          </w:tcPr>
          <w:p w14:paraId="3FFDEC97" w14:textId="77777777" w:rsidR="00D57227" w:rsidRDefault="00D57227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896" w:type="dxa"/>
            <w:shd w:val="clear" w:color="auto" w:fill="auto"/>
          </w:tcPr>
          <w:p w14:paraId="0B6A2ED5" w14:textId="77777777" w:rsidR="00D57227" w:rsidRDefault="00D57227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</w:tr>
      <w:tr w:rsidR="00D57227" w14:paraId="1209658C" w14:textId="77777777">
        <w:trPr>
          <w:trHeight w:val="176"/>
        </w:trPr>
        <w:tc>
          <w:tcPr>
            <w:tcW w:w="1824" w:type="dxa"/>
            <w:vMerge/>
            <w:shd w:val="clear" w:color="auto" w:fill="auto"/>
          </w:tcPr>
          <w:p w14:paraId="44877A1D" w14:textId="77777777" w:rsidR="00D57227" w:rsidRDefault="00D57227">
            <w:pPr>
              <w:shd w:val="clear" w:color="auto" w:fill="FFFFFF"/>
              <w:autoSpaceDE w:val="0"/>
              <w:autoSpaceDN w:val="0"/>
              <w:adjustRightInd w:val="0"/>
              <w:spacing w:after="20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403" w:type="dxa"/>
            <w:shd w:val="clear" w:color="auto" w:fill="auto"/>
          </w:tcPr>
          <w:p w14:paraId="1C6477CA" w14:textId="77777777" w:rsidR="00D57227" w:rsidRDefault="00D57227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478" w:type="dxa"/>
            <w:shd w:val="clear" w:color="auto" w:fill="auto"/>
          </w:tcPr>
          <w:p w14:paraId="55543E46" w14:textId="77777777" w:rsidR="00D57227" w:rsidRDefault="00D57227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675" w:type="dxa"/>
          </w:tcPr>
          <w:p w14:paraId="1BE5DE9F" w14:textId="77777777" w:rsidR="00D57227" w:rsidRDefault="00D57227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630" w:type="dxa"/>
            <w:shd w:val="clear" w:color="auto" w:fill="auto"/>
          </w:tcPr>
          <w:p w14:paraId="5C9A2F69" w14:textId="77777777" w:rsidR="00D57227" w:rsidRDefault="00D57227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720" w:type="dxa"/>
            <w:shd w:val="clear" w:color="auto" w:fill="auto"/>
          </w:tcPr>
          <w:p w14:paraId="2219AB15" w14:textId="77777777" w:rsidR="00D57227" w:rsidRDefault="00D57227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630" w:type="dxa"/>
            <w:shd w:val="clear" w:color="auto" w:fill="auto"/>
          </w:tcPr>
          <w:p w14:paraId="4DC51999" w14:textId="77777777" w:rsidR="00D57227" w:rsidRDefault="00D57227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40" w:type="dxa"/>
            <w:shd w:val="clear" w:color="auto" w:fill="auto"/>
          </w:tcPr>
          <w:p w14:paraId="1D73DBAD" w14:textId="77777777" w:rsidR="00D57227" w:rsidRDefault="00D57227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630" w:type="dxa"/>
            <w:shd w:val="clear" w:color="auto" w:fill="auto"/>
          </w:tcPr>
          <w:p w14:paraId="00BF2E34" w14:textId="77777777" w:rsidR="00D57227" w:rsidRDefault="00D57227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630" w:type="dxa"/>
            <w:shd w:val="clear" w:color="auto" w:fill="auto"/>
          </w:tcPr>
          <w:p w14:paraId="415C36C4" w14:textId="77777777" w:rsidR="00D57227" w:rsidRDefault="00D57227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40" w:type="dxa"/>
            <w:shd w:val="clear" w:color="auto" w:fill="auto"/>
          </w:tcPr>
          <w:p w14:paraId="09ADC7B0" w14:textId="77777777" w:rsidR="00D57227" w:rsidRDefault="00D57227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724" w:type="dxa"/>
            <w:shd w:val="clear" w:color="auto" w:fill="auto"/>
          </w:tcPr>
          <w:p w14:paraId="6AD258A4" w14:textId="77777777" w:rsidR="00D57227" w:rsidRDefault="00D57227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896" w:type="dxa"/>
            <w:shd w:val="clear" w:color="auto" w:fill="auto"/>
          </w:tcPr>
          <w:p w14:paraId="229F8424" w14:textId="77777777" w:rsidR="00D57227" w:rsidRDefault="00D57227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724" w:type="dxa"/>
            <w:shd w:val="clear" w:color="auto" w:fill="auto"/>
          </w:tcPr>
          <w:p w14:paraId="5C9D1698" w14:textId="77777777" w:rsidR="00D57227" w:rsidRDefault="00D57227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720" w:type="dxa"/>
            <w:shd w:val="clear" w:color="auto" w:fill="auto"/>
          </w:tcPr>
          <w:p w14:paraId="1178A3EE" w14:textId="77777777" w:rsidR="00D57227" w:rsidRDefault="00D57227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896" w:type="dxa"/>
            <w:shd w:val="clear" w:color="auto" w:fill="auto"/>
          </w:tcPr>
          <w:p w14:paraId="5C35ABB7" w14:textId="77777777" w:rsidR="00D57227" w:rsidRDefault="00D57227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</w:tr>
    </w:tbl>
    <w:p w14:paraId="457CA13F" w14:textId="77777777" w:rsidR="00D57227" w:rsidRDefault="00D57227">
      <w:pPr>
        <w:shd w:val="clear" w:color="auto" w:fill="FFFFFF"/>
        <w:autoSpaceDE w:val="0"/>
        <w:autoSpaceDN w:val="0"/>
        <w:adjustRightInd w:val="0"/>
        <w:spacing w:after="200"/>
        <w:rPr>
          <w:rFonts w:ascii="Calibri" w:hAnsi="Calibri" w:cs="Arial"/>
          <w:sz w:val="22"/>
          <w:szCs w:val="22"/>
          <w:rtl/>
          <w:lang w:bidi="ar-IQ"/>
        </w:rPr>
      </w:pPr>
    </w:p>
    <w:p w14:paraId="5942DAD5" w14:textId="77777777" w:rsidR="00D57227" w:rsidRDefault="000404AC">
      <w:pPr>
        <w:numPr>
          <w:ilvl w:val="0"/>
          <w:numId w:val="3"/>
        </w:numPr>
        <w:shd w:val="clear" w:color="auto" w:fill="FFFFFF"/>
        <w:tabs>
          <w:tab w:val="left" w:pos="-346"/>
          <w:tab w:val="center" w:pos="4320"/>
        </w:tabs>
        <w:autoSpaceDE w:val="0"/>
        <w:autoSpaceDN w:val="0"/>
        <w:adjustRightInd w:val="0"/>
        <w:spacing w:after="200"/>
        <w:ind w:left="-886" w:firstLine="0"/>
        <w:jc w:val="center"/>
        <w:rPr>
          <w:b/>
          <w:bCs/>
          <w:color w:val="993300"/>
          <w:sz w:val="32"/>
          <w:szCs w:val="32"/>
          <w:rtl/>
        </w:rPr>
      </w:pPr>
      <w:r>
        <w:rPr>
          <w:rFonts w:ascii="Cambria" w:eastAsia="Calibri" w:hAnsi="Cambria" w:cs="Times New Roman"/>
          <w:b/>
          <w:bCs/>
          <w:color w:val="000000"/>
          <w:sz w:val="24"/>
          <w:szCs w:val="24"/>
        </w:rPr>
        <w:t>Please tick the boxes corresponding to the individual program learning outcomes under evaluation.</w:t>
      </w:r>
    </w:p>
    <w:p w14:paraId="74D1FB43" w14:textId="77777777" w:rsidR="00D57227" w:rsidRDefault="00D57227">
      <w:pPr>
        <w:shd w:val="clear" w:color="auto" w:fill="FFFFFF"/>
        <w:tabs>
          <w:tab w:val="left" w:pos="1590"/>
          <w:tab w:val="center" w:pos="4320"/>
        </w:tabs>
        <w:autoSpaceDE w:val="0"/>
        <w:autoSpaceDN w:val="0"/>
        <w:adjustRightInd w:val="0"/>
        <w:spacing w:after="200"/>
        <w:jc w:val="center"/>
        <w:rPr>
          <w:b/>
          <w:bCs/>
          <w:color w:val="993300"/>
          <w:sz w:val="32"/>
          <w:szCs w:val="32"/>
          <w:rtl/>
        </w:rPr>
        <w:sectPr w:rsidR="00D57227">
          <w:pgSz w:w="16838" w:h="11906" w:orient="landscape"/>
          <w:pgMar w:top="2659" w:right="1797" w:bottom="2659" w:left="1797" w:header="709" w:footer="709" w:gutter="0"/>
          <w:paperSrc w:other="7"/>
          <w:pgBorders w:offsetFrom="page">
            <w:top w:val="thinThickSmallGap" w:sz="24" w:space="24" w:color="1F4E79"/>
            <w:left w:val="thinThickSmallGap" w:sz="24" w:space="24" w:color="1F4E79"/>
            <w:bottom w:val="thickThinSmallGap" w:sz="24" w:space="24" w:color="1F4E79"/>
            <w:right w:val="thickThinSmallGap" w:sz="24" w:space="24" w:color="1F4E79"/>
          </w:pgBorders>
          <w:cols w:space="708"/>
          <w:bidi/>
          <w:rtlGutter/>
          <w:docGrid w:linePitch="360"/>
        </w:sectPr>
      </w:pPr>
    </w:p>
    <w:p w14:paraId="36A12A08" w14:textId="77777777" w:rsidR="00D57227" w:rsidRDefault="00D57227">
      <w:pPr>
        <w:shd w:val="clear" w:color="auto" w:fill="FFFFFF"/>
        <w:autoSpaceDE w:val="0"/>
        <w:autoSpaceDN w:val="0"/>
        <w:adjustRightInd w:val="0"/>
        <w:spacing w:after="200"/>
        <w:rPr>
          <w:rFonts w:cs="Times New Roman"/>
          <w:b/>
          <w:bCs/>
          <w:sz w:val="32"/>
          <w:szCs w:val="32"/>
          <w:rtl/>
        </w:rPr>
      </w:pPr>
    </w:p>
    <w:p w14:paraId="54CE73EA" w14:textId="77777777" w:rsidR="00D57227" w:rsidRDefault="00D57227">
      <w:pPr>
        <w:shd w:val="clear" w:color="auto" w:fill="FFFFFF"/>
        <w:rPr>
          <w:vanish/>
        </w:rPr>
      </w:pPr>
    </w:p>
    <w:p w14:paraId="0F41C076" w14:textId="77777777" w:rsidR="00D57227" w:rsidRDefault="00D57227">
      <w:pPr>
        <w:shd w:val="clear" w:color="auto" w:fill="FFFFFF"/>
        <w:rPr>
          <w:vanish/>
        </w:rPr>
      </w:pPr>
    </w:p>
    <w:p w14:paraId="68812A48" w14:textId="77777777" w:rsidR="00D57227" w:rsidRDefault="00D57227">
      <w:pPr>
        <w:shd w:val="clear" w:color="auto" w:fill="FFFFFF"/>
        <w:spacing w:after="240"/>
        <w:rPr>
          <w:sz w:val="24"/>
          <w:szCs w:val="24"/>
          <w:rtl/>
          <w:lang w:bidi="ar-IQ"/>
        </w:rPr>
      </w:pPr>
    </w:p>
    <w:p w14:paraId="3E400DEF" w14:textId="77777777" w:rsidR="00D57227" w:rsidRDefault="000404AC">
      <w:pPr>
        <w:shd w:val="clear" w:color="auto" w:fill="FFFFFF"/>
        <w:autoSpaceDE w:val="0"/>
        <w:autoSpaceDN w:val="0"/>
        <w:adjustRightInd w:val="0"/>
        <w:spacing w:after="200"/>
        <w:jc w:val="center"/>
        <w:rPr>
          <w:rFonts w:cs="Times New Roman"/>
          <w:b/>
          <w:bCs/>
          <w:sz w:val="32"/>
          <w:szCs w:val="32"/>
          <w:rtl/>
          <w:lang w:bidi="ar-IQ"/>
        </w:rPr>
      </w:pPr>
      <w:r>
        <w:rPr>
          <w:rFonts w:cs="Times New Roman"/>
          <w:b/>
          <w:bCs/>
          <w:sz w:val="32"/>
          <w:szCs w:val="32"/>
        </w:rPr>
        <w:t>Course Description Form</w:t>
      </w: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74"/>
        <w:gridCol w:w="766"/>
        <w:gridCol w:w="793"/>
        <w:gridCol w:w="1720"/>
        <w:gridCol w:w="720"/>
        <w:gridCol w:w="1542"/>
        <w:gridCol w:w="1906"/>
        <w:gridCol w:w="1767"/>
      </w:tblGrid>
      <w:tr w:rsidR="00D57227" w14:paraId="0FA8DCD1" w14:textId="77777777" w:rsidTr="00A65D20">
        <w:tc>
          <w:tcPr>
            <w:tcW w:w="10491" w:type="dxa"/>
            <w:gridSpan w:val="9"/>
            <w:shd w:val="clear" w:color="auto" w:fill="DEEAF6"/>
          </w:tcPr>
          <w:p w14:paraId="3A635461" w14:textId="77777777" w:rsidR="00D57227" w:rsidRDefault="000404A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Course Name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IQ"/>
              </w:rPr>
              <w:t xml:space="preserve">  </w:t>
            </w:r>
          </w:p>
        </w:tc>
      </w:tr>
      <w:tr w:rsidR="00D57227" w14:paraId="1C49148F" w14:textId="77777777" w:rsidTr="00A65D20">
        <w:tc>
          <w:tcPr>
            <w:tcW w:w="10491" w:type="dxa"/>
            <w:gridSpan w:val="9"/>
            <w:shd w:val="clear" w:color="auto" w:fill="auto"/>
          </w:tcPr>
          <w:p w14:paraId="5C2BEDA7" w14:textId="77777777" w:rsidR="00D57227" w:rsidRDefault="000404AC">
            <w:pPr>
              <w:tabs>
                <w:tab w:val="left" w:pos="3345"/>
              </w:tabs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ab/>
              <w:t>Medical terminology</w:t>
            </w:r>
          </w:p>
        </w:tc>
      </w:tr>
      <w:tr w:rsidR="00D57227" w14:paraId="1E9EC07A" w14:textId="77777777" w:rsidTr="00A65D20">
        <w:tc>
          <w:tcPr>
            <w:tcW w:w="10491" w:type="dxa"/>
            <w:gridSpan w:val="9"/>
            <w:shd w:val="clear" w:color="auto" w:fill="DEEAF6"/>
          </w:tcPr>
          <w:p w14:paraId="3AA67336" w14:textId="77777777" w:rsidR="00D57227" w:rsidRDefault="000404A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Course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Code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</w:t>
            </w:r>
          </w:p>
        </w:tc>
      </w:tr>
      <w:tr w:rsidR="00D57227" w14:paraId="0E5B040B" w14:textId="77777777" w:rsidTr="00A65D20">
        <w:tc>
          <w:tcPr>
            <w:tcW w:w="10491" w:type="dxa"/>
            <w:gridSpan w:val="9"/>
            <w:shd w:val="clear" w:color="auto" w:fill="auto"/>
          </w:tcPr>
          <w:p w14:paraId="4B4AC456" w14:textId="77777777" w:rsidR="00D57227" w:rsidRDefault="00D57227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</w:p>
        </w:tc>
      </w:tr>
      <w:tr w:rsidR="00D57227" w14:paraId="0279FDB4" w14:textId="77777777" w:rsidTr="00A65D20">
        <w:tc>
          <w:tcPr>
            <w:tcW w:w="10491" w:type="dxa"/>
            <w:gridSpan w:val="9"/>
            <w:shd w:val="clear" w:color="auto" w:fill="DEEAF6"/>
          </w:tcPr>
          <w:p w14:paraId="54B6C395" w14:textId="77777777" w:rsidR="00D57227" w:rsidRDefault="000404A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Semester / 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Year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D57227" w14:paraId="21A76C34" w14:textId="77777777" w:rsidTr="00A65D20">
        <w:tc>
          <w:tcPr>
            <w:tcW w:w="10491" w:type="dxa"/>
            <w:gridSpan w:val="9"/>
            <w:shd w:val="clear" w:color="auto" w:fill="auto"/>
          </w:tcPr>
          <w:p w14:paraId="1D069C50" w14:textId="77777777" w:rsidR="00D57227" w:rsidRDefault="000404AC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1</w:t>
            </w:r>
            <w:r>
              <w:rPr>
                <w:rFonts w:ascii="Simplified Arabic" w:eastAsia="Calibri" w:hAnsi="Simplified Arabic" w:cs="Simplified Arabic"/>
                <w:sz w:val="28"/>
                <w:szCs w:val="28"/>
                <w:vertAlign w:val="superscript"/>
                <w:lang w:bidi="ar-IQ"/>
              </w:rPr>
              <w:t>st</w:t>
            </w: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 xml:space="preserve"> semester / 1</w:t>
            </w:r>
            <w:r>
              <w:rPr>
                <w:rFonts w:ascii="Simplified Arabic" w:eastAsia="Calibri" w:hAnsi="Simplified Arabic" w:cs="Simplified Arabic"/>
                <w:sz w:val="28"/>
                <w:szCs w:val="28"/>
                <w:vertAlign w:val="superscript"/>
                <w:lang w:bidi="ar-IQ"/>
              </w:rPr>
              <w:t>st</w:t>
            </w: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 xml:space="preserve"> year</w:t>
            </w:r>
          </w:p>
        </w:tc>
      </w:tr>
      <w:tr w:rsidR="00D57227" w14:paraId="197302AC" w14:textId="77777777" w:rsidTr="00A65D20">
        <w:tc>
          <w:tcPr>
            <w:tcW w:w="10491" w:type="dxa"/>
            <w:gridSpan w:val="9"/>
            <w:shd w:val="clear" w:color="auto" w:fill="DEEAF6"/>
          </w:tcPr>
          <w:p w14:paraId="2EEEC7C8" w14:textId="1923A90A" w:rsidR="00D57227" w:rsidRDefault="000404A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D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escription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 Preparation Date:2</w:t>
            </w:r>
            <w:r w:rsidR="00313C75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</w:rPr>
              <w:t>6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-4-2025</w:t>
            </w:r>
          </w:p>
        </w:tc>
      </w:tr>
      <w:tr w:rsidR="00D57227" w14:paraId="144663BC" w14:textId="77777777" w:rsidTr="00A65D20">
        <w:tc>
          <w:tcPr>
            <w:tcW w:w="10491" w:type="dxa"/>
            <w:gridSpan w:val="9"/>
            <w:shd w:val="clear" w:color="auto" w:fill="auto"/>
          </w:tcPr>
          <w:p w14:paraId="6C3A511B" w14:textId="77777777" w:rsidR="00D57227" w:rsidRDefault="00D57227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</w:p>
        </w:tc>
      </w:tr>
      <w:tr w:rsidR="00D57227" w14:paraId="4AA32E27" w14:textId="77777777" w:rsidTr="00A65D20">
        <w:tc>
          <w:tcPr>
            <w:tcW w:w="10491" w:type="dxa"/>
            <w:gridSpan w:val="9"/>
            <w:shd w:val="clear" w:color="auto" w:fill="DEEAF6"/>
          </w:tcPr>
          <w:p w14:paraId="6B6CDE90" w14:textId="77777777" w:rsidR="00D57227" w:rsidRDefault="000404AC">
            <w:pPr>
              <w:numPr>
                <w:ilvl w:val="0"/>
                <w:numId w:val="4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>
              <w:rPr>
                <w:rFonts w:eastAsia="Calibri" w:cs="Times New Roman" w:hint="cs"/>
                <w:sz w:val="28"/>
                <w:szCs w:val="28"/>
              </w:rPr>
              <w:t>Available Attendance Forms</w:t>
            </w:r>
            <w:r>
              <w:rPr>
                <w:rFonts w:eastAsia="Calibri" w:cs="Times New Roman"/>
                <w:sz w:val="28"/>
                <w:szCs w:val="28"/>
              </w:rPr>
              <w:t>:</w:t>
            </w:r>
            <w:r>
              <w:rPr>
                <w:rFonts w:eastAsia="Calibri" w:cs="Times New Roman" w:hint="cs"/>
                <w:sz w:val="28"/>
                <w:szCs w:val="28"/>
              </w:rPr>
              <w:t xml:space="preserve"> </w:t>
            </w:r>
          </w:p>
        </w:tc>
      </w:tr>
      <w:tr w:rsidR="00D57227" w14:paraId="1B50724D" w14:textId="77777777" w:rsidTr="00A65D20">
        <w:tc>
          <w:tcPr>
            <w:tcW w:w="10491" w:type="dxa"/>
            <w:gridSpan w:val="9"/>
            <w:shd w:val="clear" w:color="auto" w:fill="auto"/>
          </w:tcPr>
          <w:p w14:paraId="712E611C" w14:textId="77777777" w:rsidR="00D57227" w:rsidRDefault="000404AC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Theoretical </w:t>
            </w:r>
          </w:p>
        </w:tc>
      </w:tr>
      <w:tr w:rsidR="00D57227" w14:paraId="6F95C0B9" w14:textId="77777777" w:rsidTr="00A65D20">
        <w:tc>
          <w:tcPr>
            <w:tcW w:w="10491" w:type="dxa"/>
            <w:gridSpan w:val="9"/>
            <w:shd w:val="clear" w:color="auto" w:fill="DEEAF6"/>
          </w:tcPr>
          <w:p w14:paraId="783DA2A6" w14:textId="77777777" w:rsidR="00D57227" w:rsidRDefault="000404AC">
            <w:pPr>
              <w:numPr>
                <w:ilvl w:val="0"/>
                <w:numId w:val="4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>
              <w:rPr>
                <w:rFonts w:eastAsia="Calibri" w:cs="Times New Roman"/>
                <w:sz w:val="28"/>
                <w:szCs w:val="28"/>
              </w:rPr>
              <w:t>Number of Credit Hours (Total) / Number of Units (Total)</w:t>
            </w:r>
          </w:p>
        </w:tc>
      </w:tr>
      <w:tr w:rsidR="00D57227" w14:paraId="3D43249F" w14:textId="77777777" w:rsidTr="00A65D20">
        <w:tc>
          <w:tcPr>
            <w:tcW w:w="10491" w:type="dxa"/>
            <w:gridSpan w:val="9"/>
            <w:shd w:val="clear" w:color="auto" w:fill="auto"/>
          </w:tcPr>
          <w:p w14:paraId="5F0F7450" w14:textId="77777777" w:rsidR="00D57227" w:rsidRDefault="00D57227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14:paraId="6EEE0BAF" w14:textId="77777777" w:rsidR="00D57227" w:rsidRDefault="000404AC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15</w:t>
            </w:r>
          </w:p>
        </w:tc>
      </w:tr>
      <w:tr w:rsidR="00D57227" w14:paraId="70088745" w14:textId="77777777" w:rsidTr="00A65D20">
        <w:tc>
          <w:tcPr>
            <w:tcW w:w="10491" w:type="dxa"/>
            <w:gridSpan w:val="9"/>
            <w:shd w:val="clear" w:color="auto" w:fill="DEEAF6"/>
          </w:tcPr>
          <w:p w14:paraId="53E0BEE7" w14:textId="77777777" w:rsidR="00D57227" w:rsidRDefault="000404AC">
            <w:pPr>
              <w:numPr>
                <w:ilvl w:val="0"/>
                <w:numId w:val="4"/>
              </w:numPr>
              <w:rPr>
                <w:rFonts w:ascii="Arial" w:eastAsia="Calibri" w:hAnsi="Arial" w:cs="Arial"/>
                <w:sz w:val="28"/>
                <w:szCs w:val="28"/>
                <w:rtl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 xml:space="preserve">Course administrator's name </w:t>
            </w:r>
            <w:r>
              <w:rPr>
                <w:rFonts w:ascii="Arial" w:eastAsia="Calibri" w:hAnsi="Arial" w:cs="Arial" w:hint="cs"/>
                <w:sz w:val="28"/>
                <w:szCs w:val="28"/>
              </w:rPr>
              <w:t>(</w:t>
            </w:r>
            <w:r>
              <w:rPr>
                <w:rFonts w:ascii="Arial" w:eastAsia="Calibri" w:hAnsi="Arial" w:cs="Arial"/>
                <w:sz w:val="28"/>
                <w:szCs w:val="28"/>
              </w:rPr>
              <w:t xml:space="preserve">mention all, </w:t>
            </w:r>
            <w:r>
              <w:rPr>
                <w:rFonts w:ascii="Arial" w:eastAsia="Calibri" w:hAnsi="Arial" w:cs="Arial" w:hint="cs"/>
                <w:sz w:val="28"/>
                <w:szCs w:val="28"/>
              </w:rPr>
              <w:t xml:space="preserve">if more than one name) </w:t>
            </w:r>
          </w:p>
        </w:tc>
      </w:tr>
      <w:tr w:rsidR="00D57227" w14:paraId="032D49D6" w14:textId="77777777" w:rsidTr="00A65D20">
        <w:tc>
          <w:tcPr>
            <w:tcW w:w="10491" w:type="dxa"/>
            <w:gridSpan w:val="9"/>
            <w:shd w:val="clear" w:color="auto" w:fill="auto"/>
          </w:tcPr>
          <w:p w14:paraId="123A5CBA" w14:textId="20516EF5" w:rsidR="00D57227" w:rsidRDefault="000404AC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Name: </w:t>
            </w:r>
            <w:r>
              <w:rPr>
                <w:rFonts w:cs="Times New Roman"/>
                <w:b/>
                <w:bCs/>
                <w:sz w:val="28"/>
                <w:szCs w:val="28"/>
                <w:rtl/>
                <w:lang w:bidi="ar-IQ"/>
              </w:rPr>
              <w:t xml:space="preserve">م. د </w:t>
            </w:r>
            <w:r w:rsidR="00A65D20">
              <w:rPr>
                <w:rFonts w:cs="Times New Roman" w:hint="cs"/>
                <w:b/>
                <w:bCs/>
                <w:sz w:val="28"/>
                <w:szCs w:val="28"/>
                <w:rtl/>
                <w:lang w:bidi="ar-IQ"/>
              </w:rPr>
              <w:t>زيد</w:t>
            </w:r>
            <w:r>
              <w:rPr>
                <w:rFonts w:cs="Times New Roman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="00A65D20">
              <w:rPr>
                <w:rFonts w:cs="Times New Roman" w:hint="cs"/>
                <w:b/>
                <w:bCs/>
                <w:sz w:val="28"/>
                <w:szCs w:val="28"/>
                <w:rtl/>
                <w:lang w:bidi="ar-IQ"/>
              </w:rPr>
              <w:t>عبد الوهاب علي</w:t>
            </w:r>
            <w:r>
              <w:rPr>
                <w:rFonts w:cs="Times New Roman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</w:p>
          <w:p w14:paraId="0A5BEA04" w14:textId="77777777" w:rsidR="00D57227" w:rsidRDefault="00D57227" w:rsidP="00A65D20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D57227" w14:paraId="068B1B2F" w14:textId="77777777" w:rsidTr="00A65D20">
        <w:tc>
          <w:tcPr>
            <w:tcW w:w="10491" w:type="dxa"/>
            <w:gridSpan w:val="9"/>
            <w:shd w:val="clear" w:color="auto" w:fill="DEEAF6"/>
          </w:tcPr>
          <w:p w14:paraId="7B765AEC" w14:textId="77777777" w:rsidR="00D57227" w:rsidRDefault="000404AC">
            <w:pPr>
              <w:numPr>
                <w:ilvl w:val="0"/>
                <w:numId w:val="4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Course Objectives </w:t>
            </w:r>
          </w:p>
        </w:tc>
      </w:tr>
      <w:tr w:rsidR="00D57227" w14:paraId="2B500623" w14:textId="77777777" w:rsidTr="00A65D20">
        <w:trPr>
          <w:trHeight w:val="1824"/>
        </w:trPr>
        <w:tc>
          <w:tcPr>
            <w:tcW w:w="2836" w:type="dxa"/>
            <w:gridSpan w:val="4"/>
            <w:shd w:val="clear" w:color="auto" w:fill="auto"/>
          </w:tcPr>
          <w:p w14:paraId="219E7F77" w14:textId="77777777" w:rsidR="00D57227" w:rsidRDefault="000404AC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>Course Objectives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588CC435" w14:textId="77777777" w:rsidR="00D57227" w:rsidRDefault="000404AC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rtl/>
                <w:lang w:bidi="ar-IQ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To teach students how to pronounce, spell and define medical and pharmaceutical terms used in health care settings. It will use a word-building strategy 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that helps them discover connections and relationships among word roots, prefixes, and suffixes. Students will learn the meaning of each part of a complex medical and pharmaceutical term, be able to put the parts together and define the term.</w:t>
            </w:r>
          </w:p>
        </w:tc>
      </w:tr>
      <w:tr w:rsidR="00D57227" w14:paraId="2FBB7071" w14:textId="77777777" w:rsidTr="00A65D20">
        <w:tc>
          <w:tcPr>
            <w:tcW w:w="10491" w:type="dxa"/>
            <w:gridSpan w:val="9"/>
            <w:shd w:val="clear" w:color="auto" w:fill="DEEAF6"/>
          </w:tcPr>
          <w:p w14:paraId="3808413C" w14:textId="77777777" w:rsidR="00D57227" w:rsidRDefault="000404AC">
            <w:pPr>
              <w:numPr>
                <w:ilvl w:val="0"/>
                <w:numId w:val="4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Teaching and Learning Strategies </w:t>
            </w:r>
          </w:p>
        </w:tc>
      </w:tr>
      <w:tr w:rsidR="00D57227" w14:paraId="765949C7" w14:textId="77777777" w:rsidTr="00A65D20">
        <w:tc>
          <w:tcPr>
            <w:tcW w:w="1277" w:type="dxa"/>
            <w:gridSpan w:val="2"/>
            <w:shd w:val="clear" w:color="auto" w:fill="auto"/>
          </w:tcPr>
          <w:p w14:paraId="44D56A21" w14:textId="77777777" w:rsidR="00D57227" w:rsidRDefault="000404AC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>Strategy</w:t>
            </w:r>
          </w:p>
        </w:tc>
        <w:tc>
          <w:tcPr>
            <w:tcW w:w="9214" w:type="dxa"/>
            <w:gridSpan w:val="7"/>
            <w:shd w:val="clear" w:color="auto" w:fill="auto"/>
          </w:tcPr>
          <w:p w14:paraId="4A554DFA" w14:textId="77777777" w:rsidR="00D57227" w:rsidRDefault="00D57227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14:paraId="459D4F6E" w14:textId="165B2E11" w:rsidR="00D57227" w:rsidRDefault="000404AC">
            <w:pPr>
              <w:pStyle w:val="TableParagraph"/>
              <w:spacing w:before="40" w:line="194" w:lineRule="auto"/>
              <w:ind w:right="7098"/>
              <w:rPr>
                <w:rFonts w:asciiTheme="majorBidi" w:hAnsiTheme="majorBidi" w:cstheme="majorBidi"/>
                <w:color w:val="221F1F"/>
                <w:sz w:val="28"/>
                <w:u w:val="single"/>
              </w:rPr>
            </w:pPr>
            <w:r>
              <w:rPr>
                <w:rFonts w:asciiTheme="majorBidi" w:hAnsiTheme="majorBidi" w:cstheme="majorBidi"/>
                <w:color w:val="221F1F"/>
                <w:sz w:val="28"/>
                <w:u w:val="single"/>
              </w:rPr>
              <w:t>Cognitive</w:t>
            </w:r>
            <w:r w:rsidR="00A65D20">
              <w:rPr>
                <w:rFonts w:asciiTheme="majorBidi" w:hAnsiTheme="majorBidi" w:cstheme="majorBidi" w:hint="cs"/>
                <w:color w:val="221F1F"/>
                <w:sz w:val="28"/>
                <w:u w:val="single"/>
                <w:rtl/>
              </w:rPr>
              <w:t xml:space="preserve"> </w:t>
            </w:r>
            <w:r>
              <w:rPr>
                <w:rFonts w:asciiTheme="majorBidi" w:hAnsiTheme="majorBidi" w:cstheme="majorBidi"/>
                <w:color w:val="221F1F"/>
                <w:sz w:val="28"/>
                <w:u w:val="single"/>
              </w:rPr>
              <w:t>goals</w:t>
            </w:r>
          </w:p>
          <w:p w14:paraId="3EFD001C" w14:textId="43A75167" w:rsidR="00D57227" w:rsidRDefault="000404AC">
            <w:pPr>
              <w:pStyle w:val="TableParagraph"/>
              <w:spacing w:before="40" w:line="194" w:lineRule="auto"/>
              <w:ind w:right="7098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color w:val="221F1F"/>
                <w:sz w:val="28"/>
              </w:rPr>
              <w:t xml:space="preserve"> A1. How to</w:t>
            </w:r>
            <w:r w:rsidR="00A65D20">
              <w:rPr>
                <w:rFonts w:asciiTheme="majorBidi" w:hAnsiTheme="majorBidi" w:cstheme="majorBidi" w:hint="cs"/>
                <w:color w:val="221F1F"/>
                <w:sz w:val="28"/>
                <w:rtl/>
              </w:rPr>
              <w:t xml:space="preserve"> </w:t>
            </w:r>
            <w:r>
              <w:rPr>
                <w:rFonts w:asciiTheme="majorBidi" w:hAnsiTheme="majorBidi" w:cstheme="majorBidi"/>
                <w:color w:val="221F1F"/>
                <w:sz w:val="28"/>
              </w:rPr>
              <w:t>dispense drugs</w:t>
            </w:r>
          </w:p>
          <w:p w14:paraId="0AFA0126" w14:textId="77777777" w:rsidR="00D57227" w:rsidRDefault="000404AC">
            <w:pPr>
              <w:pStyle w:val="TableParagraph"/>
              <w:spacing w:line="244" w:lineRule="exact"/>
              <w:ind w:left="498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color w:val="221F1F"/>
                <w:sz w:val="28"/>
              </w:rPr>
              <w:t>A2. Patient education about drug adverse effect</w:t>
            </w:r>
          </w:p>
          <w:p w14:paraId="340AD384" w14:textId="77777777" w:rsidR="00D57227" w:rsidRDefault="000404AC">
            <w:pPr>
              <w:pStyle w:val="TableParagraph"/>
              <w:spacing w:line="262" w:lineRule="exact"/>
              <w:ind w:left="498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color w:val="221F1F"/>
                <w:sz w:val="28"/>
              </w:rPr>
              <w:t>A3. How to communicate with patient and educate him</w:t>
            </w:r>
          </w:p>
          <w:p w14:paraId="1E613816" w14:textId="77777777" w:rsidR="00D57227" w:rsidRDefault="000404AC">
            <w:pPr>
              <w:pStyle w:val="TableParagraph"/>
              <w:spacing w:line="262" w:lineRule="exact"/>
              <w:ind w:left="498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color w:val="221F1F"/>
                <w:sz w:val="28"/>
              </w:rPr>
              <w:t>A4. How to prepare lectures and seminars</w:t>
            </w:r>
          </w:p>
          <w:p w14:paraId="12B16243" w14:textId="77777777" w:rsidR="00D57227" w:rsidRDefault="000404AC">
            <w:pPr>
              <w:pStyle w:val="TableParagraph"/>
              <w:spacing w:line="194" w:lineRule="auto"/>
              <w:ind w:right="3862"/>
              <w:rPr>
                <w:rFonts w:asciiTheme="majorBidi" w:hAnsiTheme="majorBidi" w:cstheme="majorBidi"/>
                <w:color w:val="221F1F"/>
                <w:sz w:val="28"/>
                <w:u w:val="single"/>
              </w:rPr>
            </w:pPr>
            <w:r>
              <w:rPr>
                <w:rFonts w:asciiTheme="majorBidi" w:hAnsiTheme="majorBidi" w:cstheme="majorBidi"/>
                <w:color w:val="221F1F"/>
                <w:sz w:val="28"/>
                <w:u w:val="single"/>
              </w:rPr>
              <w:t xml:space="preserve">The skills goals special to the </w:t>
            </w:r>
            <w:proofErr w:type="gramStart"/>
            <w:r>
              <w:rPr>
                <w:rFonts w:asciiTheme="majorBidi" w:hAnsiTheme="majorBidi" w:cstheme="majorBidi"/>
                <w:color w:val="221F1F"/>
                <w:sz w:val="28"/>
                <w:u w:val="single"/>
              </w:rPr>
              <w:t>program</w:t>
            </w:r>
            <w:r>
              <w:rPr>
                <w:rFonts w:asciiTheme="majorBidi" w:hAnsiTheme="majorBidi" w:cstheme="majorBidi"/>
                <w:color w:val="221F1F"/>
                <w:spacing w:val="-24"/>
                <w:sz w:val="28"/>
                <w:u w:val="single"/>
              </w:rPr>
              <w:t xml:space="preserve"> </w:t>
            </w:r>
            <w:r>
              <w:rPr>
                <w:rFonts w:asciiTheme="majorBidi" w:hAnsiTheme="majorBidi" w:cstheme="majorBidi"/>
                <w:color w:val="221F1F"/>
                <w:sz w:val="28"/>
                <w:u w:val="single"/>
              </w:rPr>
              <w:t>.</w:t>
            </w:r>
            <w:proofErr w:type="gramEnd"/>
          </w:p>
          <w:p w14:paraId="3A1355A5" w14:textId="77777777" w:rsidR="00D57227" w:rsidRDefault="000404AC">
            <w:pPr>
              <w:pStyle w:val="TableParagraph"/>
              <w:spacing w:line="194" w:lineRule="auto"/>
              <w:ind w:right="3862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color w:val="221F1F"/>
                <w:sz w:val="28"/>
              </w:rPr>
              <w:t xml:space="preserve"> B1. Drug use skill</w:t>
            </w:r>
          </w:p>
          <w:p w14:paraId="12C9625A" w14:textId="77777777" w:rsidR="00D57227" w:rsidRDefault="000404AC">
            <w:pPr>
              <w:pStyle w:val="TableParagraph"/>
              <w:spacing w:line="248" w:lineRule="exact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color w:val="221F1F"/>
                <w:sz w:val="28"/>
              </w:rPr>
              <w:t>B2. Blood pressure measures skill</w:t>
            </w:r>
          </w:p>
          <w:p w14:paraId="52CECE24" w14:textId="77777777" w:rsidR="00D57227" w:rsidRDefault="000404AC">
            <w:pPr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221F1F"/>
                <w:sz w:val="28"/>
              </w:rPr>
              <w:t>B</w:t>
            </w:r>
            <w:proofErr w:type="gramStart"/>
            <w:r>
              <w:rPr>
                <w:rFonts w:asciiTheme="majorBidi" w:hAnsiTheme="majorBidi" w:cstheme="majorBidi"/>
                <w:color w:val="221F1F"/>
                <w:sz w:val="28"/>
              </w:rPr>
              <w:t>3.patient</w:t>
            </w:r>
            <w:proofErr w:type="gramEnd"/>
            <w:r>
              <w:rPr>
                <w:rFonts w:asciiTheme="majorBidi" w:hAnsiTheme="majorBidi" w:cstheme="majorBidi"/>
                <w:color w:val="221F1F"/>
                <w:sz w:val="28"/>
              </w:rPr>
              <w:t xml:space="preserve"> education skill</w:t>
            </w:r>
          </w:p>
          <w:p w14:paraId="62C724CD" w14:textId="77777777" w:rsidR="00D57227" w:rsidRDefault="000404AC">
            <w:pPr>
              <w:pStyle w:val="TableParagraph"/>
              <w:rPr>
                <w:rFonts w:asciiTheme="majorBidi" w:hAnsiTheme="majorBidi" w:cstheme="majorBidi"/>
                <w:sz w:val="28"/>
                <w:u w:val="single"/>
              </w:rPr>
            </w:pPr>
            <w:r>
              <w:rPr>
                <w:rFonts w:asciiTheme="majorBidi" w:hAnsiTheme="majorBidi" w:cstheme="majorBidi"/>
                <w:color w:val="221F1F"/>
                <w:sz w:val="28"/>
                <w:u w:val="single"/>
              </w:rPr>
              <w:t>Teaching and Learning Methods</w:t>
            </w:r>
          </w:p>
          <w:p w14:paraId="0CDBB1A1" w14:textId="77777777" w:rsidR="00D57227" w:rsidRDefault="000404AC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proofErr w:type="gramStart"/>
            <w:r>
              <w:rPr>
                <w:rFonts w:asciiTheme="majorBidi" w:hAnsiTheme="majorBidi" w:cstheme="majorBidi"/>
                <w:color w:val="202124"/>
                <w:sz w:val="28"/>
                <w:szCs w:val="28"/>
              </w:rPr>
              <w:t>Board ,</w:t>
            </w:r>
            <w:r>
              <w:rPr>
                <w:rStyle w:val="y2iqfc"/>
                <w:rFonts w:asciiTheme="majorBidi" w:hAnsiTheme="majorBidi" w:cstheme="majorBidi"/>
                <w:color w:val="202124"/>
                <w:sz w:val="28"/>
                <w:szCs w:val="28"/>
              </w:rPr>
              <w:t>smart</w:t>
            </w:r>
            <w:proofErr w:type="gramEnd"/>
            <w:r>
              <w:rPr>
                <w:rStyle w:val="y2iqfc"/>
                <w:rFonts w:asciiTheme="majorBidi" w:hAnsiTheme="majorBidi" w:cstheme="majorBidi"/>
                <w:color w:val="202124"/>
                <w:sz w:val="28"/>
                <w:szCs w:val="28"/>
              </w:rPr>
              <w:t xml:space="preserve"> board and power point</w:t>
            </w:r>
          </w:p>
          <w:p w14:paraId="633A2934" w14:textId="77777777" w:rsidR="00D57227" w:rsidRDefault="00D57227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14:paraId="494BA72D" w14:textId="77777777" w:rsidR="00D57227" w:rsidRDefault="00D57227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D57227" w14:paraId="21892417" w14:textId="77777777" w:rsidTr="00A65D20">
        <w:tc>
          <w:tcPr>
            <w:tcW w:w="10491" w:type="dxa"/>
            <w:gridSpan w:val="9"/>
            <w:shd w:val="clear" w:color="auto" w:fill="DEEAF6"/>
          </w:tcPr>
          <w:p w14:paraId="5A704EBA" w14:textId="77777777" w:rsidR="00D57227" w:rsidRDefault="000404AC">
            <w:pPr>
              <w:numPr>
                <w:ilvl w:val="0"/>
                <w:numId w:val="4"/>
              </w:numPr>
              <w:ind w:left="513" w:hanging="513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</w:rPr>
              <w:t>Course Structure</w:t>
            </w:r>
          </w:p>
        </w:tc>
      </w:tr>
      <w:tr w:rsidR="00D57227" w14:paraId="585646CB" w14:textId="77777777" w:rsidTr="00A65D20">
        <w:trPr>
          <w:trHeight w:val="182"/>
        </w:trPr>
        <w:tc>
          <w:tcPr>
            <w:tcW w:w="1203" w:type="dxa"/>
            <w:shd w:val="clear" w:color="auto" w:fill="BDD6EE"/>
          </w:tcPr>
          <w:p w14:paraId="253A5D20" w14:textId="77777777" w:rsidR="00D57227" w:rsidRDefault="000404AC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Week  </w:t>
            </w:r>
          </w:p>
        </w:tc>
        <w:tc>
          <w:tcPr>
            <w:tcW w:w="840" w:type="dxa"/>
            <w:gridSpan w:val="2"/>
            <w:shd w:val="clear" w:color="auto" w:fill="BDD6EE"/>
          </w:tcPr>
          <w:p w14:paraId="4B135523" w14:textId="77777777" w:rsidR="00D57227" w:rsidRDefault="000404AC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Hours </w:t>
            </w:r>
          </w:p>
        </w:tc>
        <w:tc>
          <w:tcPr>
            <w:tcW w:w="2513" w:type="dxa"/>
            <w:gridSpan w:val="2"/>
            <w:shd w:val="clear" w:color="auto" w:fill="BDD6EE"/>
          </w:tcPr>
          <w:p w14:paraId="3FB6089D" w14:textId="77777777" w:rsidR="00D57227" w:rsidRDefault="000404AC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Required Learning Outcomes </w:t>
            </w:r>
          </w:p>
        </w:tc>
        <w:tc>
          <w:tcPr>
            <w:tcW w:w="2262" w:type="dxa"/>
            <w:gridSpan w:val="2"/>
            <w:shd w:val="clear" w:color="auto" w:fill="BDD6EE"/>
          </w:tcPr>
          <w:p w14:paraId="45755443" w14:textId="77777777" w:rsidR="00D57227" w:rsidRDefault="000404AC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Unit or subject name </w:t>
            </w:r>
          </w:p>
        </w:tc>
        <w:tc>
          <w:tcPr>
            <w:tcW w:w="1906" w:type="dxa"/>
            <w:shd w:val="clear" w:color="auto" w:fill="BDD6EE"/>
          </w:tcPr>
          <w:p w14:paraId="412E7764" w14:textId="77777777" w:rsidR="00D57227" w:rsidRDefault="000404AC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Learning method </w:t>
            </w:r>
          </w:p>
        </w:tc>
        <w:tc>
          <w:tcPr>
            <w:tcW w:w="1767" w:type="dxa"/>
            <w:shd w:val="clear" w:color="auto" w:fill="BDD6EE"/>
          </w:tcPr>
          <w:p w14:paraId="2EA70422" w14:textId="77777777" w:rsidR="00D57227" w:rsidRDefault="000404AC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Evaluation method </w:t>
            </w:r>
          </w:p>
        </w:tc>
      </w:tr>
      <w:tr w:rsidR="00D57227" w14:paraId="492101B1" w14:textId="77777777" w:rsidTr="00A65D20">
        <w:trPr>
          <w:trHeight w:val="181"/>
        </w:trPr>
        <w:tc>
          <w:tcPr>
            <w:tcW w:w="1203" w:type="dxa"/>
            <w:shd w:val="clear" w:color="auto" w:fill="auto"/>
          </w:tcPr>
          <w:p w14:paraId="00E6CDAA" w14:textId="77777777" w:rsidR="00D57227" w:rsidRDefault="000404AC">
            <w:pPr>
              <w:pStyle w:val="TableParagraph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1</w:t>
            </w:r>
          </w:p>
        </w:tc>
        <w:tc>
          <w:tcPr>
            <w:tcW w:w="840" w:type="dxa"/>
            <w:gridSpan w:val="2"/>
            <w:shd w:val="clear" w:color="auto" w:fill="auto"/>
          </w:tcPr>
          <w:p w14:paraId="316CA629" w14:textId="77777777" w:rsidR="00D57227" w:rsidRDefault="000404AC">
            <w:pPr>
              <w:pStyle w:val="TableParagraph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1</w:t>
            </w:r>
          </w:p>
        </w:tc>
        <w:tc>
          <w:tcPr>
            <w:tcW w:w="2513" w:type="dxa"/>
            <w:gridSpan w:val="2"/>
            <w:shd w:val="clear" w:color="auto" w:fill="auto"/>
          </w:tcPr>
          <w:p w14:paraId="302F3D9A" w14:textId="77777777" w:rsidR="00D57227" w:rsidRDefault="00D57227">
            <w:pPr>
              <w:pStyle w:val="TableParagraph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2262" w:type="dxa"/>
            <w:gridSpan w:val="2"/>
            <w:shd w:val="clear" w:color="auto" w:fill="auto"/>
          </w:tcPr>
          <w:p w14:paraId="1F5AFF99" w14:textId="77777777" w:rsidR="00D57227" w:rsidRDefault="000404AC">
            <w:pPr>
              <w:pStyle w:val="TableParagraph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Basic word roots and common suffixes</w:t>
            </w:r>
          </w:p>
        </w:tc>
        <w:tc>
          <w:tcPr>
            <w:tcW w:w="1906" w:type="dxa"/>
            <w:shd w:val="clear" w:color="auto" w:fill="auto"/>
          </w:tcPr>
          <w:p w14:paraId="010C46B9" w14:textId="77777777" w:rsidR="00D57227" w:rsidRDefault="000404AC">
            <w:pPr>
              <w:pStyle w:val="HTMLPreformatted"/>
              <w:spacing w:line="540" w:lineRule="atLeast"/>
              <w:rPr>
                <w:rStyle w:val="y2iqfc"/>
                <w:rFonts w:asciiTheme="majorBidi" w:hAnsiTheme="majorBidi" w:cstheme="majorBidi"/>
                <w:color w:val="202124"/>
                <w:sz w:val="28"/>
                <w:szCs w:val="28"/>
              </w:rPr>
            </w:pPr>
            <w:r>
              <w:rPr>
                <w:rStyle w:val="y2iqfc"/>
                <w:rFonts w:asciiTheme="majorBidi" w:hAnsiTheme="majorBidi" w:cstheme="majorBidi"/>
                <w:color w:val="202124"/>
                <w:sz w:val="28"/>
                <w:szCs w:val="28"/>
              </w:rPr>
              <w:t>smart board</w:t>
            </w:r>
          </w:p>
          <w:p w14:paraId="4F01D088" w14:textId="77777777" w:rsidR="00D57227" w:rsidRDefault="00D57227">
            <w:pPr>
              <w:pStyle w:val="TableParagraph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767" w:type="dxa"/>
            <w:shd w:val="clear" w:color="auto" w:fill="auto"/>
          </w:tcPr>
          <w:p w14:paraId="13A9BEC6" w14:textId="77777777" w:rsidR="00D57227" w:rsidRDefault="000404AC">
            <w:pPr>
              <w:pStyle w:val="TableParagraph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Theoretical examination</w:t>
            </w:r>
          </w:p>
          <w:p w14:paraId="72087297" w14:textId="77777777" w:rsidR="00D57227" w:rsidRDefault="00D57227">
            <w:pPr>
              <w:pStyle w:val="TableParagraph"/>
              <w:rPr>
                <w:rFonts w:asciiTheme="majorBidi" w:hAnsiTheme="majorBidi" w:cstheme="majorBidi"/>
                <w:sz w:val="28"/>
              </w:rPr>
            </w:pPr>
          </w:p>
        </w:tc>
      </w:tr>
      <w:tr w:rsidR="00D57227" w14:paraId="263D342D" w14:textId="77777777" w:rsidTr="00A65D20">
        <w:trPr>
          <w:trHeight w:val="181"/>
        </w:trPr>
        <w:tc>
          <w:tcPr>
            <w:tcW w:w="1203" w:type="dxa"/>
            <w:shd w:val="clear" w:color="auto" w:fill="auto"/>
          </w:tcPr>
          <w:p w14:paraId="124AC071" w14:textId="77777777" w:rsidR="00D57227" w:rsidRDefault="000404AC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2</w:t>
            </w:r>
          </w:p>
        </w:tc>
        <w:tc>
          <w:tcPr>
            <w:tcW w:w="840" w:type="dxa"/>
            <w:gridSpan w:val="2"/>
            <w:shd w:val="clear" w:color="auto" w:fill="auto"/>
          </w:tcPr>
          <w:p w14:paraId="58C55A0F" w14:textId="77777777" w:rsidR="00D57227" w:rsidRDefault="000404AC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1</w:t>
            </w:r>
          </w:p>
        </w:tc>
        <w:tc>
          <w:tcPr>
            <w:tcW w:w="2513" w:type="dxa"/>
            <w:gridSpan w:val="2"/>
            <w:shd w:val="clear" w:color="auto" w:fill="auto"/>
          </w:tcPr>
          <w:p w14:paraId="261CD555" w14:textId="77777777" w:rsidR="00D57227" w:rsidRDefault="00D57227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262" w:type="dxa"/>
            <w:gridSpan w:val="2"/>
            <w:shd w:val="clear" w:color="auto" w:fill="auto"/>
          </w:tcPr>
          <w:p w14:paraId="3B30D63A" w14:textId="77777777" w:rsidR="00D57227" w:rsidRDefault="000404AC">
            <w:pPr>
              <w:adjustRightInd w:val="0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More word roots, suffixes and prefixes related to </w:t>
            </w:r>
            <w:proofErr w:type="gramStart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pharmaceutical</w:t>
            </w:r>
            <w:proofErr w:type="gramEnd"/>
          </w:p>
          <w:p w14:paraId="5B973953" w14:textId="77777777" w:rsidR="00D57227" w:rsidRDefault="000404AC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sciences (pharmacognosy, clinical pharmacy, </w:t>
            </w:r>
            <w:proofErr w:type="gramStart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pharmaceutics,…</w:t>
            </w:r>
            <w:proofErr w:type="spellStart"/>
            <w:proofErr w:type="gramEnd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etc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906" w:type="dxa"/>
            <w:shd w:val="clear" w:color="auto" w:fill="auto"/>
          </w:tcPr>
          <w:p w14:paraId="537EFF37" w14:textId="77777777" w:rsidR="00D57227" w:rsidRDefault="000404AC">
            <w:pPr>
              <w:pStyle w:val="HTMLPreformatted"/>
              <w:spacing w:line="540" w:lineRule="atLeast"/>
              <w:rPr>
                <w:rStyle w:val="y2iqfc"/>
                <w:rFonts w:asciiTheme="majorBidi" w:hAnsiTheme="majorBidi" w:cstheme="majorBidi"/>
                <w:color w:val="202124"/>
                <w:sz w:val="28"/>
                <w:szCs w:val="28"/>
              </w:rPr>
            </w:pPr>
            <w:r>
              <w:rPr>
                <w:rStyle w:val="y2iqfc"/>
                <w:rFonts w:asciiTheme="majorBidi" w:hAnsiTheme="majorBidi" w:cstheme="majorBidi"/>
                <w:color w:val="202124"/>
                <w:sz w:val="28"/>
                <w:szCs w:val="28"/>
              </w:rPr>
              <w:t>smart board</w:t>
            </w:r>
          </w:p>
          <w:p w14:paraId="4A11C78F" w14:textId="77777777" w:rsidR="00D57227" w:rsidRDefault="00D57227">
            <w:pPr>
              <w:pStyle w:val="TableParagraph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767" w:type="dxa"/>
            <w:shd w:val="clear" w:color="auto" w:fill="auto"/>
          </w:tcPr>
          <w:p w14:paraId="272185FA" w14:textId="77777777" w:rsidR="00D57227" w:rsidRDefault="000404AC">
            <w:pPr>
              <w:pStyle w:val="TableParagraph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Theoretical examination</w:t>
            </w:r>
          </w:p>
          <w:p w14:paraId="4C1D972B" w14:textId="77777777" w:rsidR="00D57227" w:rsidRDefault="00D57227">
            <w:pPr>
              <w:pStyle w:val="TableParagraph"/>
              <w:rPr>
                <w:rFonts w:asciiTheme="majorBidi" w:hAnsiTheme="majorBidi" w:cstheme="majorBidi"/>
                <w:sz w:val="28"/>
              </w:rPr>
            </w:pPr>
          </w:p>
        </w:tc>
      </w:tr>
      <w:tr w:rsidR="00D57227" w14:paraId="1DC30609" w14:textId="77777777" w:rsidTr="00A65D20">
        <w:trPr>
          <w:trHeight w:val="181"/>
        </w:trPr>
        <w:tc>
          <w:tcPr>
            <w:tcW w:w="1203" w:type="dxa"/>
            <w:shd w:val="clear" w:color="auto" w:fill="auto"/>
          </w:tcPr>
          <w:p w14:paraId="150756E0" w14:textId="77777777" w:rsidR="00D57227" w:rsidRDefault="000404AC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3</w:t>
            </w:r>
          </w:p>
        </w:tc>
        <w:tc>
          <w:tcPr>
            <w:tcW w:w="840" w:type="dxa"/>
            <w:gridSpan w:val="2"/>
            <w:shd w:val="clear" w:color="auto" w:fill="auto"/>
          </w:tcPr>
          <w:p w14:paraId="559C8F83" w14:textId="77777777" w:rsidR="00D57227" w:rsidRDefault="000404AC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1</w:t>
            </w:r>
          </w:p>
        </w:tc>
        <w:tc>
          <w:tcPr>
            <w:tcW w:w="2513" w:type="dxa"/>
            <w:gridSpan w:val="2"/>
            <w:shd w:val="clear" w:color="auto" w:fill="auto"/>
          </w:tcPr>
          <w:p w14:paraId="723A8102" w14:textId="77777777" w:rsidR="00D57227" w:rsidRDefault="00D57227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262" w:type="dxa"/>
            <w:gridSpan w:val="2"/>
            <w:shd w:val="clear" w:color="auto" w:fill="auto"/>
          </w:tcPr>
          <w:p w14:paraId="4974238F" w14:textId="77777777" w:rsidR="00D57227" w:rsidRDefault="000404AC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Basic anatomical terms and abnormal conditions</w:t>
            </w:r>
          </w:p>
        </w:tc>
        <w:tc>
          <w:tcPr>
            <w:tcW w:w="1906" w:type="dxa"/>
            <w:shd w:val="clear" w:color="auto" w:fill="auto"/>
          </w:tcPr>
          <w:p w14:paraId="07850C47" w14:textId="77777777" w:rsidR="00D57227" w:rsidRDefault="000404AC">
            <w:pPr>
              <w:pStyle w:val="HTMLPreformatted"/>
              <w:spacing w:line="540" w:lineRule="atLeast"/>
              <w:rPr>
                <w:rStyle w:val="y2iqfc"/>
                <w:rFonts w:asciiTheme="majorBidi" w:hAnsiTheme="majorBidi" w:cstheme="majorBidi"/>
                <w:color w:val="202124"/>
                <w:sz w:val="28"/>
                <w:szCs w:val="28"/>
              </w:rPr>
            </w:pPr>
            <w:r>
              <w:rPr>
                <w:rStyle w:val="y2iqfc"/>
                <w:rFonts w:asciiTheme="majorBidi" w:hAnsiTheme="majorBidi" w:cstheme="majorBidi"/>
                <w:color w:val="202124"/>
                <w:sz w:val="28"/>
                <w:szCs w:val="28"/>
              </w:rPr>
              <w:t>smart board</w:t>
            </w:r>
          </w:p>
          <w:p w14:paraId="1634C5C7" w14:textId="77777777" w:rsidR="00D57227" w:rsidRDefault="00D57227">
            <w:pPr>
              <w:pStyle w:val="TableParagraph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767" w:type="dxa"/>
            <w:shd w:val="clear" w:color="auto" w:fill="auto"/>
          </w:tcPr>
          <w:p w14:paraId="01942FCD" w14:textId="77777777" w:rsidR="00D57227" w:rsidRDefault="000404AC">
            <w:pPr>
              <w:pStyle w:val="TableParagraph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 xml:space="preserve">Theoretical </w:t>
            </w:r>
            <w:r>
              <w:rPr>
                <w:rFonts w:asciiTheme="majorBidi" w:hAnsiTheme="majorBidi" w:cstheme="majorBidi"/>
                <w:sz w:val="28"/>
              </w:rPr>
              <w:t>examination</w:t>
            </w:r>
          </w:p>
          <w:p w14:paraId="2CFA6A0B" w14:textId="77777777" w:rsidR="00D57227" w:rsidRDefault="00D57227">
            <w:pPr>
              <w:pStyle w:val="TableParagraph"/>
              <w:rPr>
                <w:rFonts w:asciiTheme="majorBidi" w:hAnsiTheme="majorBidi" w:cstheme="majorBidi"/>
                <w:sz w:val="28"/>
              </w:rPr>
            </w:pPr>
          </w:p>
        </w:tc>
      </w:tr>
      <w:tr w:rsidR="00D57227" w14:paraId="4B722ED6" w14:textId="77777777" w:rsidTr="00A65D20">
        <w:trPr>
          <w:trHeight w:val="181"/>
        </w:trPr>
        <w:tc>
          <w:tcPr>
            <w:tcW w:w="1203" w:type="dxa"/>
            <w:shd w:val="clear" w:color="auto" w:fill="auto"/>
          </w:tcPr>
          <w:p w14:paraId="5DCB44AC" w14:textId="77777777" w:rsidR="00D57227" w:rsidRDefault="000404AC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4</w:t>
            </w:r>
          </w:p>
        </w:tc>
        <w:tc>
          <w:tcPr>
            <w:tcW w:w="840" w:type="dxa"/>
            <w:gridSpan w:val="2"/>
            <w:shd w:val="clear" w:color="auto" w:fill="auto"/>
          </w:tcPr>
          <w:p w14:paraId="5A1661EC" w14:textId="77777777" w:rsidR="00D57227" w:rsidRDefault="000404AC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1</w:t>
            </w:r>
          </w:p>
        </w:tc>
        <w:tc>
          <w:tcPr>
            <w:tcW w:w="2513" w:type="dxa"/>
            <w:gridSpan w:val="2"/>
            <w:shd w:val="clear" w:color="auto" w:fill="auto"/>
          </w:tcPr>
          <w:p w14:paraId="27B77E64" w14:textId="77777777" w:rsidR="00D57227" w:rsidRDefault="00D57227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262" w:type="dxa"/>
            <w:gridSpan w:val="2"/>
            <w:shd w:val="clear" w:color="auto" w:fill="auto"/>
          </w:tcPr>
          <w:p w14:paraId="45788C22" w14:textId="77777777" w:rsidR="00D57227" w:rsidRDefault="000404AC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Basic anatomical terms and abnormal conditions</w:t>
            </w:r>
          </w:p>
        </w:tc>
        <w:tc>
          <w:tcPr>
            <w:tcW w:w="1906" w:type="dxa"/>
            <w:shd w:val="clear" w:color="auto" w:fill="auto"/>
          </w:tcPr>
          <w:p w14:paraId="3CA4CAF8" w14:textId="77777777" w:rsidR="00D57227" w:rsidRDefault="000404AC">
            <w:pPr>
              <w:pStyle w:val="HTMLPreformatted"/>
              <w:spacing w:line="540" w:lineRule="atLeast"/>
              <w:rPr>
                <w:rStyle w:val="y2iqfc"/>
                <w:rFonts w:asciiTheme="majorBidi" w:hAnsiTheme="majorBidi" w:cstheme="majorBidi"/>
                <w:color w:val="202124"/>
                <w:sz w:val="28"/>
                <w:szCs w:val="28"/>
              </w:rPr>
            </w:pPr>
            <w:r>
              <w:rPr>
                <w:rStyle w:val="y2iqfc"/>
                <w:rFonts w:asciiTheme="majorBidi" w:hAnsiTheme="majorBidi" w:cstheme="majorBidi"/>
                <w:color w:val="202124"/>
                <w:sz w:val="28"/>
                <w:szCs w:val="28"/>
              </w:rPr>
              <w:t>smart board</w:t>
            </w:r>
          </w:p>
          <w:p w14:paraId="190B6509" w14:textId="77777777" w:rsidR="00D57227" w:rsidRDefault="00D57227">
            <w:pPr>
              <w:pStyle w:val="TableParagraph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767" w:type="dxa"/>
            <w:shd w:val="clear" w:color="auto" w:fill="auto"/>
          </w:tcPr>
          <w:p w14:paraId="652FD50C" w14:textId="77777777" w:rsidR="00D57227" w:rsidRDefault="000404AC">
            <w:pPr>
              <w:pStyle w:val="TableParagraph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Theoretical examination</w:t>
            </w:r>
          </w:p>
          <w:p w14:paraId="770D11D6" w14:textId="77777777" w:rsidR="00D57227" w:rsidRDefault="00D57227">
            <w:pPr>
              <w:pStyle w:val="TableParagraph"/>
              <w:rPr>
                <w:rFonts w:asciiTheme="majorBidi" w:hAnsiTheme="majorBidi" w:cstheme="majorBidi"/>
                <w:sz w:val="28"/>
              </w:rPr>
            </w:pPr>
          </w:p>
        </w:tc>
      </w:tr>
      <w:tr w:rsidR="00D57227" w14:paraId="4723C9D8" w14:textId="77777777" w:rsidTr="00A65D20">
        <w:trPr>
          <w:trHeight w:val="181"/>
        </w:trPr>
        <w:tc>
          <w:tcPr>
            <w:tcW w:w="1203" w:type="dxa"/>
            <w:shd w:val="clear" w:color="auto" w:fill="auto"/>
          </w:tcPr>
          <w:p w14:paraId="767B9763" w14:textId="77777777" w:rsidR="00D57227" w:rsidRDefault="000404AC">
            <w:pPr>
              <w:pStyle w:val="TableParagraph"/>
              <w:jc w:val="center"/>
              <w:rPr>
                <w:rFonts w:asciiTheme="majorBidi" w:hAnsiTheme="majorBidi" w:cstheme="majorBidi"/>
                <w:sz w:val="26"/>
              </w:rPr>
            </w:pPr>
            <w:r>
              <w:rPr>
                <w:rFonts w:asciiTheme="majorBidi" w:hAnsiTheme="majorBidi" w:cstheme="majorBidi"/>
                <w:sz w:val="26"/>
              </w:rPr>
              <w:t>5</w:t>
            </w:r>
          </w:p>
        </w:tc>
        <w:tc>
          <w:tcPr>
            <w:tcW w:w="840" w:type="dxa"/>
            <w:gridSpan w:val="2"/>
            <w:shd w:val="clear" w:color="auto" w:fill="auto"/>
          </w:tcPr>
          <w:p w14:paraId="7E6BB463" w14:textId="77777777" w:rsidR="00D57227" w:rsidRDefault="000404AC">
            <w:pPr>
              <w:pStyle w:val="TableParagraph"/>
              <w:jc w:val="center"/>
              <w:rPr>
                <w:rFonts w:asciiTheme="majorBidi" w:hAnsiTheme="majorBidi" w:cstheme="majorBidi"/>
                <w:sz w:val="26"/>
              </w:rPr>
            </w:pPr>
            <w:r>
              <w:rPr>
                <w:rFonts w:asciiTheme="majorBidi" w:hAnsiTheme="majorBidi" w:cstheme="majorBidi"/>
                <w:sz w:val="26"/>
              </w:rPr>
              <w:t>1</w:t>
            </w:r>
          </w:p>
        </w:tc>
        <w:tc>
          <w:tcPr>
            <w:tcW w:w="2513" w:type="dxa"/>
            <w:gridSpan w:val="2"/>
            <w:shd w:val="clear" w:color="auto" w:fill="auto"/>
          </w:tcPr>
          <w:p w14:paraId="04F42AE3" w14:textId="77777777" w:rsidR="00D57227" w:rsidRDefault="00D57227">
            <w:pPr>
              <w:pStyle w:val="TableParagraph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2262" w:type="dxa"/>
            <w:gridSpan w:val="2"/>
            <w:shd w:val="clear" w:color="auto" w:fill="auto"/>
          </w:tcPr>
          <w:p w14:paraId="261DEFC1" w14:textId="77777777" w:rsidR="00D57227" w:rsidRDefault="000404AC">
            <w:pPr>
              <w:pStyle w:val="TableParagraph"/>
              <w:rPr>
                <w:rFonts w:asciiTheme="majorBidi" w:hAnsiTheme="majorBidi" w:cstheme="majorBidi"/>
                <w:sz w:val="26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The genitals and urinary tract</w:t>
            </w:r>
          </w:p>
        </w:tc>
        <w:tc>
          <w:tcPr>
            <w:tcW w:w="1906" w:type="dxa"/>
            <w:shd w:val="clear" w:color="auto" w:fill="auto"/>
          </w:tcPr>
          <w:p w14:paraId="658375CF" w14:textId="77777777" w:rsidR="00D57227" w:rsidRDefault="000404AC">
            <w:pPr>
              <w:pStyle w:val="HTMLPreformatted"/>
              <w:spacing w:line="540" w:lineRule="atLeast"/>
              <w:rPr>
                <w:rStyle w:val="y2iqfc"/>
                <w:rFonts w:asciiTheme="majorBidi" w:hAnsiTheme="majorBidi" w:cstheme="majorBidi"/>
                <w:color w:val="202124"/>
                <w:sz w:val="28"/>
                <w:szCs w:val="28"/>
              </w:rPr>
            </w:pPr>
            <w:r>
              <w:rPr>
                <w:rStyle w:val="y2iqfc"/>
                <w:rFonts w:asciiTheme="majorBidi" w:hAnsiTheme="majorBidi" w:cstheme="majorBidi"/>
                <w:color w:val="202124"/>
                <w:sz w:val="28"/>
                <w:szCs w:val="28"/>
              </w:rPr>
              <w:t>smart board</w:t>
            </w:r>
          </w:p>
          <w:p w14:paraId="7F4B76F6" w14:textId="77777777" w:rsidR="00D57227" w:rsidRDefault="00D57227">
            <w:pPr>
              <w:pStyle w:val="TableParagraph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767" w:type="dxa"/>
            <w:shd w:val="clear" w:color="auto" w:fill="auto"/>
          </w:tcPr>
          <w:p w14:paraId="0D1FC9BC" w14:textId="77777777" w:rsidR="00D57227" w:rsidRDefault="000404AC">
            <w:pPr>
              <w:pStyle w:val="TableParagraph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Theoretical examination</w:t>
            </w:r>
          </w:p>
          <w:p w14:paraId="178AE945" w14:textId="77777777" w:rsidR="00D57227" w:rsidRDefault="00D57227">
            <w:pPr>
              <w:pStyle w:val="TableParagraph"/>
              <w:rPr>
                <w:rFonts w:asciiTheme="majorBidi" w:hAnsiTheme="majorBidi" w:cstheme="majorBidi"/>
                <w:sz w:val="28"/>
              </w:rPr>
            </w:pPr>
          </w:p>
        </w:tc>
      </w:tr>
      <w:tr w:rsidR="00D57227" w14:paraId="33C23153" w14:textId="77777777" w:rsidTr="00A65D20">
        <w:trPr>
          <w:trHeight w:val="181"/>
        </w:trPr>
        <w:tc>
          <w:tcPr>
            <w:tcW w:w="1203" w:type="dxa"/>
            <w:shd w:val="clear" w:color="auto" w:fill="auto"/>
          </w:tcPr>
          <w:p w14:paraId="43032BC6" w14:textId="77777777" w:rsidR="00D57227" w:rsidRDefault="000404AC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6</w:t>
            </w:r>
          </w:p>
        </w:tc>
        <w:tc>
          <w:tcPr>
            <w:tcW w:w="840" w:type="dxa"/>
            <w:gridSpan w:val="2"/>
            <w:shd w:val="clear" w:color="auto" w:fill="auto"/>
          </w:tcPr>
          <w:p w14:paraId="6BB32FA2" w14:textId="77777777" w:rsidR="00D57227" w:rsidRDefault="000404AC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1</w:t>
            </w:r>
          </w:p>
        </w:tc>
        <w:tc>
          <w:tcPr>
            <w:tcW w:w="2513" w:type="dxa"/>
            <w:gridSpan w:val="2"/>
            <w:shd w:val="clear" w:color="auto" w:fill="auto"/>
          </w:tcPr>
          <w:p w14:paraId="5437387C" w14:textId="77777777" w:rsidR="00D57227" w:rsidRDefault="00D57227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262" w:type="dxa"/>
            <w:gridSpan w:val="2"/>
            <w:shd w:val="clear" w:color="auto" w:fill="auto"/>
          </w:tcPr>
          <w:p w14:paraId="657ED6C5" w14:textId="77777777" w:rsidR="00D57227" w:rsidRDefault="000404AC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The gastrointestinal tract</w:t>
            </w:r>
          </w:p>
        </w:tc>
        <w:tc>
          <w:tcPr>
            <w:tcW w:w="1906" w:type="dxa"/>
            <w:shd w:val="clear" w:color="auto" w:fill="auto"/>
          </w:tcPr>
          <w:p w14:paraId="4E0228B8" w14:textId="77777777" w:rsidR="00D57227" w:rsidRDefault="000404AC">
            <w:pPr>
              <w:pStyle w:val="HTMLPreformatted"/>
              <w:spacing w:line="540" w:lineRule="atLeast"/>
              <w:rPr>
                <w:rStyle w:val="y2iqfc"/>
                <w:rFonts w:asciiTheme="majorBidi" w:hAnsiTheme="majorBidi" w:cstheme="majorBidi"/>
                <w:color w:val="202124"/>
                <w:sz w:val="28"/>
                <w:szCs w:val="28"/>
              </w:rPr>
            </w:pPr>
            <w:r>
              <w:rPr>
                <w:rStyle w:val="y2iqfc"/>
                <w:rFonts w:asciiTheme="majorBidi" w:hAnsiTheme="majorBidi" w:cstheme="majorBidi"/>
                <w:color w:val="202124"/>
                <w:sz w:val="28"/>
                <w:szCs w:val="28"/>
              </w:rPr>
              <w:t>smart board</w:t>
            </w:r>
          </w:p>
          <w:p w14:paraId="43E0FCED" w14:textId="77777777" w:rsidR="00D57227" w:rsidRDefault="00D57227">
            <w:pPr>
              <w:pStyle w:val="TableParagraph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767" w:type="dxa"/>
            <w:shd w:val="clear" w:color="auto" w:fill="auto"/>
          </w:tcPr>
          <w:p w14:paraId="2953E106" w14:textId="77777777" w:rsidR="00D57227" w:rsidRDefault="000404AC">
            <w:pPr>
              <w:pStyle w:val="TableParagraph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 xml:space="preserve">Theoretical </w:t>
            </w:r>
            <w:r>
              <w:rPr>
                <w:rFonts w:asciiTheme="majorBidi" w:hAnsiTheme="majorBidi" w:cstheme="majorBidi"/>
                <w:sz w:val="28"/>
              </w:rPr>
              <w:t>examination</w:t>
            </w:r>
          </w:p>
          <w:p w14:paraId="11EC5D41" w14:textId="77777777" w:rsidR="00D57227" w:rsidRDefault="00D57227">
            <w:pPr>
              <w:pStyle w:val="TableParagraph"/>
              <w:rPr>
                <w:rFonts w:asciiTheme="majorBidi" w:hAnsiTheme="majorBidi" w:cstheme="majorBidi"/>
                <w:sz w:val="28"/>
              </w:rPr>
            </w:pPr>
          </w:p>
        </w:tc>
      </w:tr>
      <w:tr w:rsidR="00D57227" w14:paraId="15873690" w14:textId="77777777" w:rsidTr="00A65D20">
        <w:trPr>
          <w:trHeight w:val="181"/>
        </w:trPr>
        <w:tc>
          <w:tcPr>
            <w:tcW w:w="1203" w:type="dxa"/>
            <w:shd w:val="clear" w:color="auto" w:fill="auto"/>
          </w:tcPr>
          <w:p w14:paraId="3BEB0529" w14:textId="77777777" w:rsidR="00D57227" w:rsidRDefault="000404AC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7</w:t>
            </w:r>
          </w:p>
        </w:tc>
        <w:tc>
          <w:tcPr>
            <w:tcW w:w="840" w:type="dxa"/>
            <w:gridSpan w:val="2"/>
            <w:shd w:val="clear" w:color="auto" w:fill="auto"/>
          </w:tcPr>
          <w:p w14:paraId="4231BEBA" w14:textId="77777777" w:rsidR="00D57227" w:rsidRDefault="000404AC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1</w:t>
            </w:r>
          </w:p>
        </w:tc>
        <w:tc>
          <w:tcPr>
            <w:tcW w:w="2513" w:type="dxa"/>
            <w:gridSpan w:val="2"/>
            <w:shd w:val="clear" w:color="auto" w:fill="auto"/>
          </w:tcPr>
          <w:p w14:paraId="096EAE54" w14:textId="77777777" w:rsidR="00D57227" w:rsidRDefault="00D57227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262" w:type="dxa"/>
            <w:gridSpan w:val="2"/>
            <w:shd w:val="clear" w:color="auto" w:fill="auto"/>
          </w:tcPr>
          <w:p w14:paraId="76228E4D" w14:textId="77777777" w:rsidR="00D57227" w:rsidRDefault="000404AC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The heart and cardiovascular system</w:t>
            </w:r>
          </w:p>
        </w:tc>
        <w:tc>
          <w:tcPr>
            <w:tcW w:w="1906" w:type="dxa"/>
            <w:shd w:val="clear" w:color="auto" w:fill="auto"/>
          </w:tcPr>
          <w:p w14:paraId="26BA0C3F" w14:textId="77777777" w:rsidR="00D57227" w:rsidRDefault="000404AC">
            <w:pPr>
              <w:pStyle w:val="HTMLPreformatted"/>
              <w:spacing w:line="540" w:lineRule="atLeast"/>
              <w:rPr>
                <w:rStyle w:val="y2iqfc"/>
                <w:rFonts w:asciiTheme="majorBidi" w:hAnsiTheme="majorBidi" w:cstheme="majorBidi"/>
                <w:color w:val="202124"/>
                <w:sz w:val="28"/>
                <w:szCs w:val="28"/>
              </w:rPr>
            </w:pPr>
            <w:r>
              <w:rPr>
                <w:rStyle w:val="y2iqfc"/>
                <w:rFonts w:asciiTheme="majorBidi" w:hAnsiTheme="majorBidi" w:cstheme="majorBidi"/>
                <w:color w:val="202124"/>
                <w:sz w:val="28"/>
                <w:szCs w:val="28"/>
              </w:rPr>
              <w:t>smart board</w:t>
            </w:r>
          </w:p>
          <w:p w14:paraId="4A74927F" w14:textId="77777777" w:rsidR="00D57227" w:rsidRDefault="00D57227">
            <w:pPr>
              <w:pStyle w:val="TableParagraph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767" w:type="dxa"/>
            <w:shd w:val="clear" w:color="auto" w:fill="auto"/>
          </w:tcPr>
          <w:p w14:paraId="7524E228" w14:textId="77777777" w:rsidR="00D57227" w:rsidRDefault="000404AC">
            <w:pPr>
              <w:pStyle w:val="TableParagraph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Theoretical examination</w:t>
            </w:r>
          </w:p>
          <w:p w14:paraId="23051870" w14:textId="77777777" w:rsidR="00D57227" w:rsidRDefault="00D57227">
            <w:pPr>
              <w:pStyle w:val="TableParagraph"/>
              <w:rPr>
                <w:rFonts w:asciiTheme="majorBidi" w:hAnsiTheme="majorBidi" w:cstheme="majorBidi"/>
                <w:sz w:val="28"/>
              </w:rPr>
            </w:pPr>
          </w:p>
        </w:tc>
      </w:tr>
      <w:tr w:rsidR="00D57227" w14:paraId="3EA7328D" w14:textId="77777777" w:rsidTr="00A65D20">
        <w:trPr>
          <w:trHeight w:val="181"/>
        </w:trPr>
        <w:tc>
          <w:tcPr>
            <w:tcW w:w="1203" w:type="dxa"/>
            <w:shd w:val="clear" w:color="auto" w:fill="auto"/>
          </w:tcPr>
          <w:p w14:paraId="7F44FCCA" w14:textId="77777777" w:rsidR="00D57227" w:rsidRDefault="000404AC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8</w:t>
            </w:r>
          </w:p>
        </w:tc>
        <w:tc>
          <w:tcPr>
            <w:tcW w:w="840" w:type="dxa"/>
            <w:gridSpan w:val="2"/>
            <w:shd w:val="clear" w:color="auto" w:fill="auto"/>
          </w:tcPr>
          <w:p w14:paraId="14A2C05B" w14:textId="77777777" w:rsidR="00D57227" w:rsidRDefault="000404AC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1</w:t>
            </w:r>
          </w:p>
        </w:tc>
        <w:tc>
          <w:tcPr>
            <w:tcW w:w="2513" w:type="dxa"/>
            <w:gridSpan w:val="2"/>
            <w:shd w:val="clear" w:color="auto" w:fill="auto"/>
          </w:tcPr>
          <w:p w14:paraId="42BA16FC" w14:textId="77777777" w:rsidR="00D57227" w:rsidRDefault="00D57227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262" w:type="dxa"/>
            <w:gridSpan w:val="2"/>
            <w:shd w:val="clear" w:color="auto" w:fill="auto"/>
          </w:tcPr>
          <w:p w14:paraId="781096AA" w14:textId="77777777" w:rsidR="00D57227" w:rsidRDefault="000404AC">
            <w:pPr>
              <w:adjustRightInd w:val="0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Symptoms, diagnoses, treatments, communication qualifiers, and</w:t>
            </w:r>
          </w:p>
          <w:p w14:paraId="2F70DEC9" w14:textId="77777777" w:rsidR="00D57227" w:rsidRDefault="000404AC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statistics</w:t>
            </w:r>
          </w:p>
        </w:tc>
        <w:tc>
          <w:tcPr>
            <w:tcW w:w="1906" w:type="dxa"/>
            <w:shd w:val="clear" w:color="auto" w:fill="auto"/>
          </w:tcPr>
          <w:p w14:paraId="181F9592" w14:textId="77777777" w:rsidR="00D57227" w:rsidRDefault="000404AC">
            <w:pPr>
              <w:pStyle w:val="HTMLPreformatted"/>
              <w:spacing w:line="540" w:lineRule="atLeast"/>
              <w:rPr>
                <w:rStyle w:val="y2iqfc"/>
                <w:rFonts w:asciiTheme="majorBidi" w:hAnsiTheme="majorBidi" w:cstheme="majorBidi"/>
                <w:color w:val="202124"/>
                <w:sz w:val="28"/>
                <w:szCs w:val="28"/>
              </w:rPr>
            </w:pPr>
            <w:r>
              <w:rPr>
                <w:rStyle w:val="y2iqfc"/>
                <w:rFonts w:asciiTheme="majorBidi" w:hAnsiTheme="majorBidi" w:cstheme="majorBidi"/>
                <w:color w:val="202124"/>
                <w:sz w:val="28"/>
                <w:szCs w:val="28"/>
              </w:rPr>
              <w:t>smart board</w:t>
            </w:r>
          </w:p>
          <w:p w14:paraId="0EB9BFA2" w14:textId="77777777" w:rsidR="00D57227" w:rsidRDefault="00D57227">
            <w:pPr>
              <w:pStyle w:val="TableParagraph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767" w:type="dxa"/>
            <w:shd w:val="clear" w:color="auto" w:fill="auto"/>
          </w:tcPr>
          <w:p w14:paraId="06F9692B" w14:textId="77777777" w:rsidR="00D57227" w:rsidRDefault="000404AC">
            <w:pPr>
              <w:pStyle w:val="TableParagraph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Theoretical examination</w:t>
            </w:r>
          </w:p>
          <w:p w14:paraId="29445CC1" w14:textId="77777777" w:rsidR="00D57227" w:rsidRDefault="00D57227">
            <w:pPr>
              <w:pStyle w:val="TableParagraph"/>
              <w:rPr>
                <w:rFonts w:asciiTheme="majorBidi" w:hAnsiTheme="majorBidi" w:cstheme="majorBidi"/>
                <w:sz w:val="28"/>
              </w:rPr>
            </w:pPr>
          </w:p>
        </w:tc>
      </w:tr>
      <w:tr w:rsidR="00D57227" w14:paraId="121F0BD6" w14:textId="77777777" w:rsidTr="00A65D20">
        <w:trPr>
          <w:trHeight w:val="181"/>
        </w:trPr>
        <w:tc>
          <w:tcPr>
            <w:tcW w:w="1203" w:type="dxa"/>
            <w:shd w:val="clear" w:color="auto" w:fill="auto"/>
          </w:tcPr>
          <w:p w14:paraId="2F4B2E47" w14:textId="77777777" w:rsidR="00D57227" w:rsidRDefault="000404AC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9</w:t>
            </w:r>
          </w:p>
        </w:tc>
        <w:tc>
          <w:tcPr>
            <w:tcW w:w="840" w:type="dxa"/>
            <w:gridSpan w:val="2"/>
            <w:shd w:val="clear" w:color="auto" w:fill="auto"/>
          </w:tcPr>
          <w:p w14:paraId="723B3893" w14:textId="77777777" w:rsidR="00D57227" w:rsidRDefault="000404AC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1</w:t>
            </w:r>
          </w:p>
        </w:tc>
        <w:tc>
          <w:tcPr>
            <w:tcW w:w="2513" w:type="dxa"/>
            <w:gridSpan w:val="2"/>
            <w:shd w:val="clear" w:color="auto" w:fill="auto"/>
          </w:tcPr>
          <w:p w14:paraId="64F656FC" w14:textId="77777777" w:rsidR="00D57227" w:rsidRDefault="00D57227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262" w:type="dxa"/>
            <w:gridSpan w:val="2"/>
            <w:shd w:val="clear" w:color="auto" w:fill="auto"/>
          </w:tcPr>
          <w:p w14:paraId="5973FDDA" w14:textId="77777777" w:rsidR="00D57227" w:rsidRDefault="000404AC">
            <w:pPr>
              <w:adjustRightInd w:val="0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Symptoms, diagnoses, 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treatments, communication qualifiers, and</w:t>
            </w:r>
          </w:p>
          <w:p w14:paraId="51DE7B25" w14:textId="77777777" w:rsidR="00D57227" w:rsidRDefault="000404AC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statistics</w:t>
            </w:r>
          </w:p>
        </w:tc>
        <w:tc>
          <w:tcPr>
            <w:tcW w:w="1906" w:type="dxa"/>
            <w:shd w:val="clear" w:color="auto" w:fill="auto"/>
          </w:tcPr>
          <w:p w14:paraId="5F272A4F" w14:textId="77777777" w:rsidR="00D57227" w:rsidRDefault="000404AC">
            <w:pPr>
              <w:pStyle w:val="HTMLPreformatted"/>
              <w:spacing w:line="540" w:lineRule="atLeast"/>
              <w:rPr>
                <w:rStyle w:val="y2iqfc"/>
                <w:rFonts w:asciiTheme="majorBidi" w:hAnsiTheme="majorBidi" w:cstheme="majorBidi"/>
                <w:color w:val="202124"/>
                <w:sz w:val="28"/>
                <w:szCs w:val="28"/>
              </w:rPr>
            </w:pPr>
            <w:r>
              <w:rPr>
                <w:rStyle w:val="y2iqfc"/>
                <w:rFonts w:asciiTheme="majorBidi" w:hAnsiTheme="majorBidi" w:cstheme="majorBidi"/>
                <w:color w:val="202124"/>
                <w:sz w:val="28"/>
                <w:szCs w:val="28"/>
              </w:rPr>
              <w:t>smart board</w:t>
            </w:r>
          </w:p>
          <w:p w14:paraId="7C8EF9CE" w14:textId="77777777" w:rsidR="00D57227" w:rsidRDefault="00D57227">
            <w:pPr>
              <w:pStyle w:val="TableParagraph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767" w:type="dxa"/>
            <w:shd w:val="clear" w:color="auto" w:fill="auto"/>
          </w:tcPr>
          <w:p w14:paraId="14123D43" w14:textId="77777777" w:rsidR="00D57227" w:rsidRDefault="000404AC">
            <w:pPr>
              <w:pStyle w:val="TableParagraph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Theoretical examination</w:t>
            </w:r>
          </w:p>
          <w:p w14:paraId="1AC4FCB2" w14:textId="77777777" w:rsidR="00D57227" w:rsidRDefault="00D57227">
            <w:pPr>
              <w:pStyle w:val="TableParagraph"/>
              <w:rPr>
                <w:rFonts w:asciiTheme="majorBidi" w:hAnsiTheme="majorBidi" w:cstheme="majorBidi"/>
                <w:sz w:val="28"/>
              </w:rPr>
            </w:pPr>
          </w:p>
        </w:tc>
      </w:tr>
      <w:tr w:rsidR="00D57227" w14:paraId="308E2243" w14:textId="77777777" w:rsidTr="00A65D20">
        <w:trPr>
          <w:trHeight w:val="181"/>
        </w:trPr>
        <w:tc>
          <w:tcPr>
            <w:tcW w:w="1203" w:type="dxa"/>
            <w:shd w:val="clear" w:color="auto" w:fill="auto"/>
          </w:tcPr>
          <w:p w14:paraId="4C15DC0B" w14:textId="77777777" w:rsidR="00D57227" w:rsidRDefault="000404AC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10</w:t>
            </w:r>
          </w:p>
        </w:tc>
        <w:tc>
          <w:tcPr>
            <w:tcW w:w="840" w:type="dxa"/>
            <w:gridSpan w:val="2"/>
            <w:shd w:val="clear" w:color="auto" w:fill="auto"/>
          </w:tcPr>
          <w:p w14:paraId="7DA780E3" w14:textId="77777777" w:rsidR="00D57227" w:rsidRDefault="000404AC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1</w:t>
            </w:r>
          </w:p>
        </w:tc>
        <w:tc>
          <w:tcPr>
            <w:tcW w:w="2513" w:type="dxa"/>
            <w:gridSpan w:val="2"/>
            <w:shd w:val="clear" w:color="auto" w:fill="auto"/>
          </w:tcPr>
          <w:p w14:paraId="1E087E13" w14:textId="77777777" w:rsidR="00D57227" w:rsidRDefault="00D57227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262" w:type="dxa"/>
            <w:gridSpan w:val="2"/>
            <w:shd w:val="clear" w:color="auto" w:fill="auto"/>
          </w:tcPr>
          <w:p w14:paraId="46D97140" w14:textId="77777777" w:rsidR="00D57227" w:rsidRDefault="000404AC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Growth and development, and body orientation</w:t>
            </w:r>
          </w:p>
        </w:tc>
        <w:tc>
          <w:tcPr>
            <w:tcW w:w="1906" w:type="dxa"/>
            <w:shd w:val="clear" w:color="auto" w:fill="auto"/>
          </w:tcPr>
          <w:p w14:paraId="1EDA6FA1" w14:textId="77777777" w:rsidR="00D57227" w:rsidRDefault="000404AC">
            <w:pPr>
              <w:pStyle w:val="HTMLPreformatted"/>
              <w:spacing w:line="540" w:lineRule="atLeast"/>
              <w:rPr>
                <w:rStyle w:val="y2iqfc"/>
                <w:rFonts w:asciiTheme="majorBidi" w:hAnsiTheme="majorBidi" w:cstheme="majorBidi"/>
                <w:color w:val="202124"/>
                <w:sz w:val="28"/>
                <w:szCs w:val="28"/>
              </w:rPr>
            </w:pPr>
            <w:r>
              <w:rPr>
                <w:rStyle w:val="y2iqfc"/>
                <w:rFonts w:asciiTheme="majorBidi" w:hAnsiTheme="majorBidi" w:cstheme="majorBidi"/>
                <w:color w:val="202124"/>
                <w:sz w:val="28"/>
                <w:szCs w:val="28"/>
              </w:rPr>
              <w:t>smart board</w:t>
            </w:r>
          </w:p>
          <w:p w14:paraId="3CF942FD" w14:textId="77777777" w:rsidR="00D57227" w:rsidRDefault="00D57227">
            <w:pPr>
              <w:pStyle w:val="TableParagraph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767" w:type="dxa"/>
            <w:shd w:val="clear" w:color="auto" w:fill="auto"/>
          </w:tcPr>
          <w:p w14:paraId="418BB309" w14:textId="77777777" w:rsidR="00D57227" w:rsidRDefault="000404AC">
            <w:pPr>
              <w:pStyle w:val="TableParagraph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Theoretical examination</w:t>
            </w:r>
          </w:p>
          <w:p w14:paraId="276032EB" w14:textId="77777777" w:rsidR="00D57227" w:rsidRDefault="00D57227">
            <w:pPr>
              <w:pStyle w:val="TableParagraph"/>
              <w:rPr>
                <w:rFonts w:asciiTheme="majorBidi" w:hAnsiTheme="majorBidi" w:cstheme="majorBidi"/>
                <w:sz w:val="28"/>
              </w:rPr>
            </w:pPr>
          </w:p>
        </w:tc>
      </w:tr>
      <w:tr w:rsidR="00D57227" w14:paraId="3C3052AC" w14:textId="77777777" w:rsidTr="00A65D20">
        <w:trPr>
          <w:trHeight w:val="181"/>
        </w:trPr>
        <w:tc>
          <w:tcPr>
            <w:tcW w:w="1203" w:type="dxa"/>
            <w:shd w:val="clear" w:color="auto" w:fill="auto"/>
          </w:tcPr>
          <w:p w14:paraId="57C5235A" w14:textId="77777777" w:rsidR="00D57227" w:rsidRDefault="000404AC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11</w:t>
            </w:r>
          </w:p>
        </w:tc>
        <w:tc>
          <w:tcPr>
            <w:tcW w:w="840" w:type="dxa"/>
            <w:gridSpan w:val="2"/>
            <w:shd w:val="clear" w:color="auto" w:fill="auto"/>
          </w:tcPr>
          <w:p w14:paraId="40EA2AAF" w14:textId="77777777" w:rsidR="00D57227" w:rsidRDefault="000404AC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1</w:t>
            </w:r>
          </w:p>
        </w:tc>
        <w:tc>
          <w:tcPr>
            <w:tcW w:w="2513" w:type="dxa"/>
            <w:gridSpan w:val="2"/>
            <w:shd w:val="clear" w:color="auto" w:fill="auto"/>
          </w:tcPr>
          <w:p w14:paraId="72744021" w14:textId="77777777" w:rsidR="00D57227" w:rsidRDefault="00D57227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262" w:type="dxa"/>
            <w:gridSpan w:val="2"/>
            <w:shd w:val="clear" w:color="auto" w:fill="auto"/>
          </w:tcPr>
          <w:p w14:paraId="70CD39E8" w14:textId="77777777" w:rsidR="00D57227" w:rsidRDefault="000404AC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Gynecology, pregnancy, and childbirth</w:t>
            </w:r>
          </w:p>
        </w:tc>
        <w:tc>
          <w:tcPr>
            <w:tcW w:w="1906" w:type="dxa"/>
            <w:shd w:val="clear" w:color="auto" w:fill="auto"/>
          </w:tcPr>
          <w:p w14:paraId="0C33664E" w14:textId="77777777" w:rsidR="00D57227" w:rsidRDefault="000404AC">
            <w:pPr>
              <w:pStyle w:val="HTMLPreformatted"/>
              <w:spacing w:line="540" w:lineRule="atLeast"/>
              <w:rPr>
                <w:rStyle w:val="y2iqfc"/>
                <w:rFonts w:asciiTheme="majorBidi" w:hAnsiTheme="majorBidi" w:cstheme="majorBidi"/>
                <w:color w:val="202124"/>
                <w:sz w:val="28"/>
                <w:szCs w:val="28"/>
              </w:rPr>
            </w:pPr>
            <w:r>
              <w:rPr>
                <w:rStyle w:val="y2iqfc"/>
                <w:rFonts w:asciiTheme="majorBidi" w:hAnsiTheme="majorBidi" w:cstheme="majorBidi"/>
                <w:color w:val="202124"/>
                <w:sz w:val="28"/>
                <w:szCs w:val="28"/>
              </w:rPr>
              <w:t>smart board</w:t>
            </w:r>
          </w:p>
          <w:p w14:paraId="2AE87CE7" w14:textId="77777777" w:rsidR="00D57227" w:rsidRDefault="00D57227">
            <w:pPr>
              <w:pStyle w:val="TableParagraph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767" w:type="dxa"/>
            <w:shd w:val="clear" w:color="auto" w:fill="auto"/>
          </w:tcPr>
          <w:p w14:paraId="340C7718" w14:textId="77777777" w:rsidR="00D57227" w:rsidRDefault="000404AC">
            <w:pPr>
              <w:pStyle w:val="TableParagraph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Theoretical examination</w:t>
            </w:r>
          </w:p>
          <w:p w14:paraId="5D41B101" w14:textId="77777777" w:rsidR="00D57227" w:rsidRDefault="00D57227">
            <w:pPr>
              <w:pStyle w:val="TableParagraph"/>
              <w:rPr>
                <w:rFonts w:asciiTheme="majorBidi" w:hAnsiTheme="majorBidi" w:cstheme="majorBidi"/>
                <w:sz w:val="28"/>
              </w:rPr>
            </w:pPr>
          </w:p>
        </w:tc>
      </w:tr>
      <w:tr w:rsidR="00D57227" w14:paraId="457715A4" w14:textId="77777777" w:rsidTr="00A65D20">
        <w:trPr>
          <w:trHeight w:val="181"/>
        </w:trPr>
        <w:tc>
          <w:tcPr>
            <w:tcW w:w="1203" w:type="dxa"/>
            <w:shd w:val="clear" w:color="auto" w:fill="auto"/>
          </w:tcPr>
          <w:p w14:paraId="24E06C20" w14:textId="77777777" w:rsidR="00D57227" w:rsidRDefault="000404AC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12</w:t>
            </w:r>
          </w:p>
        </w:tc>
        <w:tc>
          <w:tcPr>
            <w:tcW w:w="840" w:type="dxa"/>
            <w:gridSpan w:val="2"/>
            <w:shd w:val="clear" w:color="auto" w:fill="auto"/>
          </w:tcPr>
          <w:p w14:paraId="50A0C0B8" w14:textId="77777777" w:rsidR="00D57227" w:rsidRDefault="000404AC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1</w:t>
            </w:r>
          </w:p>
        </w:tc>
        <w:tc>
          <w:tcPr>
            <w:tcW w:w="2513" w:type="dxa"/>
            <w:gridSpan w:val="2"/>
            <w:shd w:val="clear" w:color="auto" w:fill="auto"/>
          </w:tcPr>
          <w:p w14:paraId="420E3C6B" w14:textId="77777777" w:rsidR="00D57227" w:rsidRDefault="00D57227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262" w:type="dxa"/>
            <w:gridSpan w:val="2"/>
            <w:shd w:val="clear" w:color="auto" w:fill="auto"/>
          </w:tcPr>
          <w:p w14:paraId="3730AC17" w14:textId="77777777" w:rsidR="00D57227" w:rsidRDefault="000404AC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The eye and the respiratory tract</w:t>
            </w:r>
          </w:p>
        </w:tc>
        <w:tc>
          <w:tcPr>
            <w:tcW w:w="1906" w:type="dxa"/>
            <w:shd w:val="clear" w:color="auto" w:fill="auto"/>
          </w:tcPr>
          <w:p w14:paraId="6146B250" w14:textId="77777777" w:rsidR="00D57227" w:rsidRDefault="000404AC">
            <w:pPr>
              <w:pStyle w:val="HTMLPreformatted"/>
              <w:spacing w:line="540" w:lineRule="atLeast"/>
              <w:rPr>
                <w:rStyle w:val="y2iqfc"/>
                <w:rFonts w:asciiTheme="majorBidi" w:hAnsiTheme="majorBidi" w:cstheme="majorBidi"/>
                <w:color w:val="202124"/>
                <w:sz w:val="28"/>
                <w:szCs w:val="28"/>
              </w:rPr>
            </w:pPr>
            <w:r>
              <w:rPr>
                <w:rStyle w:val="y2iqfc"/>
                <w:rFonts w:asciiTheme="majorBidi" w:hAnsiTheme="majorBidi" w:cstheme="majorBidi"/>
                <w:color w:val="202124"/>
                <w:sz w:val="28"/>
                <w:szCs w:val="28"/>
              </w:rPr>
              <w:t>smart board</w:t>
            </w:r>
          </w:p>
          <w:p w14:paraId="70339D99" w14:textId="77777777" w:rsidR="00D57227" w:rsidRDefault="00D57227">
            <w:pPr>
              <w:pStyle w:val="TableParagraph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767" w:type="dxa"/>
            <w:shd w:val="clear" w:color="auto" w:fill="auto"/>
          </w:tcPr>
          <w:p w14:paraId="0731DE10" w14:textId="77777777" w:rsidR="00D57227" w:rsidRDefault="000404AC">
            <w:pPr>
              <w:pStyle w:val="TableParagraph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Theoretical examination</w:t>
            </w:r>
          </w:p>
          <w:p w14:paraId="1F20B972" w14:textId="77777777" w:rsidR="00D57227" w:rsidRDefault="00D57227">
            <w:pPr>
              <w:pStyle w:val="TableParagraph"/>
              <w:rPr>
                <w:rFonts w:asciiTheme="majorBidi" w:hAnsiTheme="majorBidi" w:cstheme="majorBidi"/>
                <w:sz w:val="28"/>
              </w:rPr>
            </w:pPr>
          </w:p>
        </w:tc>
      </w:tr>
      <w:tr w:rsidR="00D57227" w14:paraId="423C2FE9" w14:textId="77777777" w:rsidTr="00A65D20">
        <w:trPr>
          <w:trHeight w:val="181"/>
        </w:trPr>
        <w:tc>
          <w:tcPr>
            <w:tcW w:w="1203" w:type="dxa"/>
            <w:shd w:val="clear" w:color="auto" w:fill="auto"/>
          </w:tcPr>
          <w:p w14:paraId="04861C82" w14:textId="77777777" w:rsidR="00D57227" w:rsidRDefault="000404AC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13</w:t>
            </w:r>
          </w:p>
        </w:tc>
        <w:tc>
          <w:tcPr>
            <w:tcW w:w="840" w:type="dxa"/>
            <w:gridSpan w:val="2"/>
            <w:shd w:val="clear" w:color="auto" w:fill="auto"/>
          </w:tcPr>
          <w:p w14:paraId="2800583B" w14:textId="77777777" w:rsidR="00D57227" w:rsidRDefault="000404AC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1</w:t>
            </w:r>
          </w:p>
        </w:tc>
        <w:tc>
          <w:tcPr>
            <w:tcW w:w="2513" w:type="dxa"/>
            <w:gridSpan w:val="2"/>
            <w:shd w:val="clear" w:color="auto" w:fill="auto"/>
          </w:tcPr>
          <w:p w14:paraId="3045A155" w14:textId="77777777" w:rsidR="00D57227" w:rsidRDefault="00D57227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262" w:type="dxa"/>
            <w:gridSpan w:val="2"/>
            <w:shd w:val="clear" w:color="auto" w:fill="auto"/>
          </w:tcPr>
          <w:p w14:paraId="7A4B01CF" w14:textId="77777777" w:rsidR="00D57227" w:rsidRDefault="000404AC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The nervous system and behavioral disorders</w:t>
            </w:r>
          </w:p>
        </w:tc>
        <w:tc>
          <w:tcPr>
            <w:tcW w:w="1906" w:type="dxa"/>
            <w:shd w:val="clear" w:color="auto" w:fill="auto"/>
          </w:tcPr>
          <w:p w14:paraId="2A914A6D" w14:textId="77777777" w:rsidR="00D57227" w:rsidRDefault="000404AC">
            <w:pPr>
              <w:pStyle w:val="HTMLPreformatted"/>
              <w:spacing w:line="540" w:lineRule="atLeast"/>
              <w:rPr>
                <w:rStyle w:val="y2iqfc"/>
                <w:rFonts w:asciiTheme="majorBidi" w:hAnsiTheme="majorBidi" w:cstheme="majorBidi"/>
                <w:color w:val="202124"/>
                <w:sz w:val="28"/>
                <w:szCs w:val="28"/>
              </w:rPr>
            </w:pPr>
            <w:r>
              <w:rPr>
                <w:rStyle w:val="y2iqfc"/>
                <w:rFonts w:asciiTheme="majorBidi" w:hAnsiTheme="majorBidi" w:cstheme="majorBidi"/>
                <w:color w:val="202124"/>
                <w:sz w:val="28"/>
                <w:szCs w:val="28"/>
              </w:rPr>
              <w:t>smart board</w:t>
            </w:r>
          </w:p>
          <w:p w14:paraId="22E1048D" w14:textId="77777777" w:rsidR="00D57227" w:rsidRDefault="00D57227">
            <w:pPr>
              <w:pStyle w:val="TableParagraph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767" w:type="dxa"/>
            <w:shd w:val="clear" w:color="auto" w:fill="auto"/>
          </w:tcPr>
          <w:p w14:paraId="2D785D9B" w14:textId="77777777" w:rsidR="00D57227" w:rsidRDefault="000404AC">
            <w:pPr>
              <w:pStyle w:val="TableParagraph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Theoretical examination</w:t>
            </w:r>
          </w:p>
          <w:p w14:paraId="7DABC89D" w14:textId="77777777" w:rsidR="00D57227" w:rsidRDefault="00D57227">
            <w:pPr>
              <w:pStyle w:val="TableParagraph"/>
              <w:rPr>
                <w:rFonts w:asciiTheme="majorBidi" w:hAnsiTheme="majorBidi" w:cstheme="majorBidi"/>
                <w:sz w:val="28"/>
              </w:rPr>
            </w:pPr>
          </w:p>
        </w:tc>
      </w:tr>
      <w:tr w:rsidR="00D57227" w14:paraId="0EA6CDBE" w14:textId="77777777" w:rsidTr="00A65D20">
        <w:trPr>
          <w:trHeight w:val="181"/>
        </w:trPr>
        <w:tc>
          <w:tcPr>
            <w:tcW w:w="1203" w:type="dxa"/>
            <w:shd w:val="clear" w:color="auto" w:fill="auto"/>
          </w:tcPr>
          <w:p w14:paraId="1A06E7AC" w14:textId="77777777" w:rsidR="00D57227" w:rsidRDefault="000404AC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14</w:t>
            </w:r>
          </w:p>
        </w:tc>
        <w:tc>
          <w:tcPr>
            <w:tcW w:w="840" w:type="dxa"/>
            <w:gridSpan w:val="2"/>
            <w:shd w:val="clear" w:color="auto" w:fill="auto"/>
          </w:tcPr>
          <w:p w14:paraId="15F265CA" w14:textId="77777777" w:rsidR="00D57227" w:rsidRDefault="000404AC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1</w:t>
            </w:r>
          </w:p>
        </w:tc>
        <w:tc>
          <w:tcPr>
            <w:tcW w:w="2513" w:type="dxa"/>
            <w:gridSpan w:val="2"/>
            <w:shd w:val="clear" w:color="auto" w:fill="auto"/>
          </w:tcPr>
          <w:p w14:paraId="0F37A19F" w14:textId="77777777" w:rsidR="00D57227" w:rsidRDefault="00D57227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262" w:type="dxa"/>
            <w:gridSpan w:val="2"/>
            <w:shd w:val="clear" w:color="auto" w:fill="auto"/>
          </w:tcPr>
          <w:p w14:paraId="643FFCD1" w14:textId="77777777" w:rsidR="00D57227" w:rsidRDefault="000404AC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The nervous system and behavioral disorders</w:t>
            </w:r>
          </w:p>
        </w:tc>
        <w:tc>
          <w:tcPr>
            <w:tcW w:w="1906" w:type="dxa"/>
            <w:shd w:val="clear" w:color="auto" w:fill="auto"/>
          </w:tcPr>
          <w:p w14:paraId="05D2D6A4" w14:textId="77777777" w:rsidR="00D57227" w:rsidRDefault="000404AC">
            <w:pPr>
              <w:pStyle w:val="HTMLPreformatted"/>
              <w:spacing w:line="540" w:lineRule="atLeast"/>
              <w:rPr>
                <w:rStyle w:val="y2iqfc"/>
                <w:rFonts w:asciiTheme="majorBidi" w:hAnsiTheme="majorBidi" w:cstheme="majorBidi"/>
                <w:color w:val="202124"/>
                <w:sz w:val="28"/>
                <w:szCs w:val="28"/>
              </w:rPr>
            </w:pPr>
            <w:r>
              <w:rPr>
                <w:rStyle w:val="y2iqfc"/>
                <w:rFonts w:asciiTheme="majorBidi" w:hAnsiTheme="majorBidi" w:cstheme="majorBidi"/>
                <w:color w:val="202124"/>
                <w:sz w:val="28"/>
                <w:szCs w:val="28"/>
              </w:rPr>
              <w:t xml:space="preserve">smart </w:t>
            </w:r>
            <w:r>
              <w:rPr>
                <w:rStyle w:val="y2iqfc"/>
                <w:rFonts w:asciiTheme="majorBidi" w:hAnsiTheme="majorBidi" w:cstheme="majorBidi"/>
                <w:color w:val="202124"/>
                <w:sz w:val="28"/>
                <w:szCs w:val="28"/>
              </w:rPr>
              <w:t>board</w:t>
            </w:r>
          </w:p>
          <w:p w14:paraId="0480F699" w14:textId="77777777" w:rsidR="00D57227" w:rsidRDefault="00D57227">
            <w:pPr>
              <w:pStyle w:val="TableParagraph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767" w:type="dxa"/>
            <w:shd w:val="clear" w:color="auto" w:fill="auto"/>
          </w:tcPr>
          <w:p w14:paraId="6280F4B7" w14:textId="77777777" w:rsidR="00D57227" w:rsidRDefault="000404AC">
            <w:pPr>
              <w:pStyle w:val="TableParagraph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Theoretical examination</w:t>
            </w:r>
          </w:p>
          <w:p w14:paraId="083905F9" w14:textId="77777777" w:rsidR="00D57227" w:rsidRDefault="00D57227">
            <w:pPr>
              <w:pStyle w:val="TableParagraph"/>
              <w:rPr>
                <w:rFonts w:asciiTheme="majorBidi" w:hAnsiTheme="majorBidi" w:cstheme="majorBidi"/>
                <w:sz w:val="28"/>
              </w:rPr>
            </w:pPr>
          </w:p>
        </w:tc>
      </w:tr>
      <w:tr w:rsidR="00D57227" w14:paraId="08BB5F1C" w14:textId="77777777" w:rsidTr="00A65D20">
        <w:trPr>
          <w:trHeight w:val="181"/>
        </w:trPr>
        <w:tc>
          <w:tcPr>
            <w:tcW w:w="1203" w:type="dxa"/>
            <w:shd w:val="clear" w:color="auto" w:fill="auto"/>
          </w:tcPr>
          <w:p w14:paraId="302FB2EA" w14:textId="77777777" w:rsidR="00D57227" w:rsidRDefault="000404AC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15</w:t>
            </w:r>
          </w:p>
        </w:tc>
        <w:tc>
          <w:tcPr>
            <w:tcW w:w="840" w:type="dxa"/>
            <w:gridSpan w:val="2"/>
            <w:shd w:val="clear" w:color="auto" w:fill="auto"/>
          </w:tcPr>
          <w:p w14:paraId="30EF7A06" w14:textId="77777777" w:rsidR="00D57227" w:rsidRDefault="000404AC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1</w:t>
            </w:r>
          </w:p>
        </w:tc>
        <w:tc>
          <w:tcPr>
            <w:tcW w:w="2513" w:type="dxa"/>
            <w:gridSpan w:val="2"/>
            <w:shd w:val="clear" w:color="auto" w:fill="auto"/>
          </w:tcPr>
          <w:p w14:paraId="6E2908CD" w14:textId="77777777" w:rsidR="00D57227" w:rsidRDefault="00D57227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262" w:type="dxa"/>
            <w:gridSpan w:val="2"/>
            <w:shd w:val="clear" w:color="auto" w:fill="auto"/>
          </w:tcPr>
          <w:p w14:paraId="37438B65" w14:textId="77777777" w:rsidR="00D57227" w:rsidRDefault="000404AC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Blood and immunity</w:t>
            </w:r>
          </w:p>
        </w:tc>
        <w:tc>
          <w:tcPr>
            <w:tcW w:w="1906" w:type="dxa"/>
            <w:shd w:val="clear" w:color="auto" w:fill="auto"/>
          </w:tcPr>
          <w:p w14:paraId="35478353" w14:textId="77777777" w:rsidR="00D57227" w:rsidRDefault="000404AC">
            <w:pPr>
              <w:pStyle w:val="HTMLPreformatted"/>
              <w:spacing w:line="540" w:lineRule="atLeast"/>
              <w:rPr>
                <w:rStyle w:val="y2iqfc"/>
                <w:rFonts w:asciiTheme="majorBidi" w:hAnsiTheme="majorBidi" w:cstheme="majorBidi"/>
                <w:color w:val="202124"/>
                <w:sz w:val="28"/>
                <w:szCs w:val="28"/>
              </w:rPr>
            </w:pPr>
            <w:r>
              <w:rPr>
                <w:rStyle w:val="y2iqfc"/>
                <w:rFonts w:asciiTheme="majorBidi" w:hAnsiTheme="majorBidi" w:cstheme="majorBidi"/>
                <w:color w:val="202124"/>
                <w:sz w:val="28"/>
                <w:szCs w:val="28"/>
              </w:rPr>
              <w:t>smart board</w:t>
            </w:r>
          </w:p>
          <w:p w14:paraId="1385D4A2" w14:textId="77777777" w:rsidR="00D57227" w:rsidRDefault="00D57227">
            <w:pPr>
              <w:pStyle w:val="TableParagraph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767" w:type="dxa"/>
            <w:shd w:val="clear" w:color="auto" w:fill="auto"/>
          </w:tcPr>
          <w:p w14:paraId="103AF74A" w14:textId="77777777" w:rsidR="00D57227" w:rsidRDefault="000404AC">
            <w:pPr>
              <w:pStyle w:val="TableParagraph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Theoretical examination</w:t>
            </w:r>
          </w:p>
          <w:p w14:paraId="412D7A58" w14:textId="77777777" w:rsidR="00D57227" w:rsidRDefault="00D57227">
            <w:pPr>
              <w:pStyle w:val="TableParagraph"/>
              <w:rPr>
                <w:rFonts w:asciiTheme="majorBidi" w:hAnsiTheme="majorBidi" w:cstheme="majorBidi"/>
                <w:sz w:val="28"/>
              </w:rPr>
            </w:pPr>
          </w:p>
        </w:tc>
      </w:tr>
      <w:tr w:rsidR="00D57227" w14:paraId="0242A898" w14:textId="77777777" w:rsidTr="00A65D20">
        <w:tc>
          <w:tcPr>
            <w:tcW w:w="10491" w:type="dxa"/>
            <w:gridSpan w:val="9"/>
            <w:shd w:val="clear" w:color="auto" w:fill="DEEAF6"/>
          </w:tcPr>
          <w:p w14:paraId="173C602F" w14:textId="77777777" w:rsidR="00D57227" w:rsidRDefault="000404AC">
            <w:pPr>
              <w:numPr>
                <w:ilvl w:val="0"/>
                <w:numId w:val="4"/>
              </w:numPr>
              <w:ind w:left="513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</w:rPr>
              <w:t>Course Evaluation</w:t>
            </w:r>
          </w:p>
        </w:tc>
      </w:tr>
      <w:tr w:rsidR="00D57227" w14:paraId="103F8FEF" w14:textId="77777777" w:rsidTr="00A65D20">
        <w:tc>
          <w:tcPr>
            <w:tcW w:w="10491" w:type="dxa"/>
            <w:gridSpan w:val="9"/>
            <w:shd w:val="clear" w:color="auto" w:fill="auto"/>
          </w:tcPr>
          <w:p w14:paraId="524A8790" w14:textId="77777777" w:rsidR="00D57227" w:rsidRDefault="000404A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 xml:space="preserve">30% mid </w:t>
            </w:r>
            <w:proofErr w:type="gramStart"/>
            <w:r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>exam ,</w:t>
            </w:r>
            <w:proofErr w:type="gramEnd"/>
            <w:r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70% final exam</w:t>
            </w:r>
          </w:p>
        </w:tc>
      </w:tr>
      <w:tr w:rsidR="00D57227" w14:paraId="1245AE8E" w14:textId="77777777" w:rsidTr="00A65D20">
        <w:tc>
          <w:tcPr>
            <w:tcW w:w="10491" w:type="dxa"/>
            <w:gridSpan w:val="9"/>
            <w:shd w:val="clear" w:color="auto" w:fill="DEEAF6"/>
          </w:tcPr>
          <w:p w14:paraId="71818E86" w14:textId="77777777" w:rsidR="00D57227" w:rsidRDefault="000404AC">
            <w:pPr>
              <w:numPr>
                <w:ilvl w:val="0"/>
                <w:numId w:val="4"/>
              </w:numPr>
              <w:ind w:left="513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Learning and Teaching Resources </w:t>
            </w:r>
          </w:p>
        </w:tc>
      </w:tr>
      <w:tr w:rsidR="00D57227" w14:paraId="5487EEA5" w14:textId="77777777" w:rsidTr="00A65D20">
        <w:tc>
          <w:tcPr>
            <w:tcW w:w="5276" w:type="dxa"/>
            <w:gridSpan w:val="6"/>
            <w:shd w:val="clear" w:color="auto" w:fill="auto"/>
          </w:tcPr>
          <w:p w14:paraId="16464B70" w14:textId="77777777" w:rsidR="00D57227" w:rsidRDefault="000404AC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Required textbooks (</w:t>
            </w:r>
            <w:r>
              <w:rPr>
                <w:rFonts w:ascii="Simplified Arabic" w:eastAsia="Calibri" w:hAnsi="Simplified Arabic" w:cs="Simplified Arabic"/>
                <w:sz w:val="24"/>
                <w:szCs w:val="24"/>
              </w:rPr>
              <w:t>curricular books</w:t>
            </w:r>
            <w:r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, if any)</w:t>
            </w:r>
          </w:p>
        </w:tc>
        <w:tc>
          <w:tcPr>
            <w:tcW w:w="5215" w:type="dxa"/>
            <w:gridSpan w:val="3"/>
            <w:shd w:val="clear" w:color="auto" w:fill="auto"/>
          </w:tcPr>
          <w:p w14:paraId="21C8D6F7" w14:textId="77777777" w:rsidR="00D57227" w:rsidRDefault="000404AC">
            <w:pPr>
              <w:rPr>
                <w:rStyle w:val="Hyperlink"/>
                <w:rFonts w:asciiTheme="majorBidi" w:hAnsiTheme="majorBidi" w:cstheme="majorBidi"/>
                <w:color w:val="1A0DAB"/>
                <w:sz w:val="21"/>
                <w:szCs w:val="21"/>
                <w:shd w:val="clear" w:color="auto" w:fill="FFFFFF"/>
              </w:rPr>
            </w:pPr>
            <w:r>
              <w:rPr>
                <w:rFonts w:asciiTheme="majorBidi" w:hAnsiTheme="majorBidi" w:cstheme="majorBidi"/>
              </w:rPr>
              <w:fldChar w:fldCharType="begin"/>
            </w:r>
            <w:r>
              <w:rPr>
                <w:rFonts w:asciiTheme="majorBidi" w:hAnsiTheme="majorBidi" w:cstheme="majorBidi"/>
              </w:rPr>
              <w:instrText xml:space="preserve"> HYPERLINK "https://books.google.com/books?id=Aa26nAEACAAJ&amp;dq=medical+terminology+collins&amp;hl=en&amp;sa=X&amp;ved=2ahUKEwidi5e5-Zj7AhUSQPEDHdjhCR0Q6AF6BAgFEAI" </w:instrText>
            </w:r>
            <w:r>
              <w:rPr>
                <w:rFonts w:asciiTheme="majorBidi" w:hAnsiTheme="majorBidi" w:cstheme="majorBidi"/>
              </w:rPr>
            </w:r>
            <w:r>
              <w:rPr>
                <w:rFonts w:asciiTheme="majorBidi" w:hAnsiTheme="majorBidi" w:cstheme="majorBidi"/>
              </w:rPr>
              <w:fldChar w:fldCharType="separate"/>
            </w:r>
          </w:p>
          <w:p w14:paraId="30EB7BF3" w14:textId="77777777" w:rsidR="00D57227" w:rsidRDefault="000404AC">
            <w:pPr>
              <w:pStyle w:val="Heading3"/>
              <w:spacing w:after="45"/>
              <w:rPr>
                <w:rFonts w:asciiTheme="majorBidi" w:hAnsiTheme="majorBidi"/>
                <w:sz w:val="30"/>
                <w:szCs w:val="30"/>
              </w:rPr>
            </w:pPr>
            <w:r>
              <w:rPr>
                <w:rFonts w:asciiTheme="majorBidi" w:hAnsiTheme="majorBidi"/>
                <w:sz w:val="30"/>
                <w:szCs w:val="30"/>
                <w:shd w:val="clear" w:color="auto" w:fill="FFFFFF"/>
              </w:rPr>
              <w:t>A Short Course in Medical Terminology</w:t>
            </w:r>
          </w:p>
          <w:p w14:paraId="54FEF849" w14:textId="77777777" w:rsidR="00D57227" w:rsidRDefault="000404AC">
            <w:pPr>
              <w:pStyle w:val="TableParagraph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</w:rPr>
              <w:fldChar w:fldCharType="end"/>
            </w:r>
          </w:p>
        </w:tc>
      </w:tr>
      <w:tr w:rsidR="00D57227" w14:paraId="2463E8BA" w14:textId="77777777" w:rsidTr="00A65D20">
        <w:tc>
          <w:tcPr>
            <w:tcW w:w="5276" w:type="dxa"/>
            <w:gridSpan w:val="6"/>
            <w:shd w:val="clear" w:color="auto" w:fill="auto"/>
          </w:tcPr>
          <w:p w14:paraId="7DDB1FE1" w14:textId="77777777" w:rsidR="00D57227" w:rsidRDefault="000404AC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Main references (sources)</w:t>
            </w:r>
          </w:p>
        </w:tc>
        <w:tc>
          <w:tcPr>
            <w:tcW w:w="5215" w:type="dxa"/>
            <w:gridSpan w:val="3"/>
            <w:shd w:val="clear" w:color="auto" w:fill="auto"/>
          </w:tcPr>
          <w:p w14:paraId="5A63092D" w14:textId="77777777" w:rsidR="00D57227" w:rsidRDefault="000404AC">
            <w:pPr>
              <w:pStyle w:val="TableParagraph"/>
              <w:rPr>
                <w:rFonts w:asciiTheme="majorBidi" w:hAnsiTheme="majorBidi" w:cstheme="majorBidi"/>
                <w:sz w:val="28"/>
              </w:rPr>
            </w:pPr>
            <w:proofErr w:type="gramStart"/>
            <w:r>
              <w:rPr>
                <w:rFonts w:asciiTheme="majorBidi" w:hAnsiTheme="majorBidi" w:cstheme="majorBidi"/>
                <w:sz w:val="28"/>
              </w:rPr>
              <w:t>Text books</w:t>
            </w:r>
            <w:proofErr w:type="gramEnd"/>
          </w:p>
        </w:tc>
      </w:tr>
      <w:tr w:rsidR="00D57227" w14:paraId="1B664CC4" w14:textId="77777777" w:rsidTr="00A65D20">
        <w:tc>
          <w:tcPr>
            <w:tcW w:w="5276" w:type="dxa"/>
            <w:gridSpan w:val="6"/>
            <w:shd w:val="clear" w:color="auto" w:fill="auto"/>
          </w:tcPr>
          <w:p w14:paraId="27E3F832" w14:textId="77777777" w:rsidR="00D57227" w:rsidRDefault="000404AC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Recommended books and references (scientific journals, reports...)</w:t>
            </w:r>
          </w:p>
        </w:tc>
        <w:tc>
          <w:tcPr>
            <w:tcW w:w="5215" w:type="dxa"/>
            <w:gridSpan w:val="3"/>
            <w:shd w:val="clear" w:color="auto" w:fill="auto"/>
          </w:tcPr>
          <w:p w14:paraId="6FB55AB9" w14:textId="77777777" w:rsidR="00D57227" w:rsidRDefault="000404AC">
            <w:pPr>
              <w:pStyle w:val="TableParagraph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 xml:space="preserve">books </w:t>
            </w:r>
          </w:p>
        </w:tc>
      </w:tr>
      <w:tr w:rsidR="00D57227" w14:paraId="6E430D80" w14:textId="77777777" w:rsidTr="00A65D20">
        <w:tc>
          <w:tcPr>
            <w:tcW w:w="5276" w:type="dxa"/>
            <w:gridSpan w:val="6"/>
            <w:shd w:val="clear" w:color="auto" w:fill="auto"/>
          </w:tcPr>
          <w:p w14:paraId="3E9BC1DC" w14:textId="77777777" w:rsidR="00D57227" w:rsidRDefault="000404AC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Electronic References, Websites</w:t>
            </w:r>
          </w:p>
        </w:tc>
        <w:tc>
          <w:tcPr>
            <w:tcW w:w="5215" w:type="dxa"/>
            <w:gridSpan w:val="3"/>
            <w:shd w:val="clear" w:color="auto" w:fill="auto"/>
          </w:tcPr>
          <w:p w14:paraId="7868F9C6" w14:textId="77777777" w:rsidR="00D57227" w:rsidRDefault="000404AC">
            <w:pPr>
              <w:pStyle w:val="TableParagraph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Medical dictionary</w:t>
            </w:r>
          </w:p>
        </w:tc>
      </w:tr>
    </w:tbl>
    <w:p w14:paraId="1D69C8FC" w14:textId="77777777" w:rsidR="00D57227" w:rsidRDefault="00D57227">
      <w:pPr>
        <w:shd w:val="clear" w:color="auto" w:fill="FFFFFF"/>
        <w:spacing w:after="240"/>
        <w:rPr>
          <w:sz w:val="24"/>
          <w:szCs w:val="24"/>
          <w:rtl/>
          <w:lang w:bidi="ar-IQ"/>
        </w:rPr>
      </w:pPr>
    </w:p>
    <w:sectPr w:rsidR="00D57227">
      <w:pgSz w:w="11906" w:h="16838"/>
      <w:pgMar w:top="993" w:right="1797" w:bottom="1560" w:left="1797" w:header="709" w:footer="709" w:gutter="0"/>
      <w:pgBorders w:offsetFrom="page">
        <w:top w:val="thinThickSmallGap" w:sz="24" w:space="24" w:color="1F4E79"/>
        <w:left w:val="thinThickSmallGap" w:sz="24" w:space="24" w:color="1F4E79"/>
        <w:bottom w:val="thickThinSmallGap" w:sz="24" w:space="24" w:color="1F4E79"/>
        <w:right w:val="thickThinSmallGap" w:sz="24" w:space="24" w:color="1F4E79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DAAD7" w14:textId="77777777" w:rsidR="000404AC" w:rsidRDefault="000404AC">
      <w:r>
        <w:separator/>
      </w:r>
    </w:p>
  </w:endnote>
  <w:endnote w:type="continuationSeparator" w:id="0">
    <w:p w14:paraId="7B50DFDF" w14:textId="77777777" w:rsidR="000404AC" w:rsidRDefault="00040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GA Arabesque">
    <w:altName w:val="Symbol"/>
    <w:panose1 w:val="020B0604020202020204"/>
    <w:charset w:val="02"/>
    <w:family w:val="auto"/>
    <w:pitch w:val="variable"/>
    <w:sig w:usb0="00000000" w:usb1="10000000" w:usb2="00000000" w:usb3="00000000" w:csb0="80000000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horzAnchor="margin" w:tblpXSpec="center" w:tblpY="1"/>
      <w:bidiVisual/>
      <w:tblW w:w="5720" w:type="pct"/>
      <w:tblLook w:val="04A0" w:firstRow="1" w:lastRow="0" w:firstColumn="1" w:lastColumn="0" w:noHBand="0" w:noVBand="1"/>
    </w:tblPr>
    <w:tblGrid>
      <w:gridCol w:w="5023"/>
      <w:gridCol w:w="1116"/>
      <w:gridCol w:w="5022"/>
    </w:tblGrid>
    <w:tr w:rsidR="00D57227" w14:paraId="759137FF" w14:textId="77777777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0DD30F19" w14:textId="77777777" w:rsidR="00D57227" w:rsidRDefault="00D57227">
          <w:pPr>
            <w:pStyle w:val="Header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4F6F9A3" w14:textId="77777777" w:rsidR="00D57227" w:rsidRDefault="000404AC">
          <w:pPr>
            <w:pStyle w:val="NoSpacing"/>
            <w:jc w:val="center"/>
            <w:rPr>
              <w:rFonts w:ascii="Cambria" w:hAnsi="Cambria"/>
            </w:rPr>
          </w:pPr>
          <w:r>
            <w:rPr>
              <w:rFonts w:cs="Arial"/>
            </w:rPr>
            <w:fldChar w:fldCharType="begin"/>
          </w:r>
          <w:r>
            <w:rPr>
              <w:rFonts w:cs="Arial"/>
            </w:rPr>
            <w:instrText>PAGE  \* MERGEFORMAT</w:instrText>
          </w:r>
          <w:r>
            <w:rPr>
              <w:rFonts w:cs="Arial"/>
            </w:rPr>
            <w:fldChar w:fldCharType="separate"/>
          </w:r>
          <w:r>
            <w:rPr>
              <w:rFonts w:ascii="Cambria" w:hAnsi="Cambria"/>
              <w:b/>
            </w:rPr>
            <w:t>6</w:t>
          </w:r>
          <w:r>
            <w:rPr>
              <w:rFonts w:ascii="Cambria" w:hAnsi="Cambria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41D3CDF6" w14:textId="77777777" w:rsidR="00D57227" w:rsidRDefault="00D57227">
          <w:pPr>
            <w:pStyle w:val="Header"/>
            <w:rPr>
              <w:rFonts w:ascii="Cambria" w:hAnsi="Cambria"/>
              <w:b/>
              <w:bCs/>
            </w:rPr>
          </w:pPr>
        </w:p>
      </w:tc>
    </w:tr>
    <w:tr w:rsidR="00D57227" w14:paraId="2D464F20" w14:textId="77777777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5F1E2579" w14:textId="77777777" w:rsidR="00D57227" w:rsidRDefault="00D57227">
          <w:pPr>
            <w:pStyle w:val="Header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/>
        </w:tcPr>
        <w:p w14:paraId="22908C45" w14:textId="77777777" w:rsidR="00D57227" w:rsidRDefault="00D57227">
          <w:pPr>
            <w:pStyle w:val="Header"/>
            <w:jc w:val="center"/>
            <w:rPr>
              <w:rFonts w:ascii="Cambria" w:hAnsi="Cambria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1E61E977" w14:textId="77777777" w:rsidR="00D57227" w:rsidRDefault="00D57227">
          <w:pPr>
            <w:pStyle w:val="Header"/>
            <w:rPr>
              <w:rFonts w:ascii="Cambria" w:hAnsi="Cambria"/>
              <w:b/>
              <w:bCs/>
            </w:rPr>
          </w:pPr>
        </w:p>
      </w:tc>
    </w:tr>
  </w:tbl>
  <w:p w14:paraId="7D5650BE" w14:textId="77777777" w:rsidR="00D57227" w:rsidRDefault="00D572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89C77" w14:textId="77777777" w:rsidR="000404AC" w:rsidRDefault="000404AC">
      <w:r>
        <w:separator/>
      </w:r>
    </w:p>
  </w:footnote>
  <w:footnote w:type="continuationSeparator" w:id="0">
    <w:p w14:paraId="21D030DE" w14:textId="77777777" w:rsidR="000404AC" w:rsidRDefault="00040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20A47"/>
    <w:multiLevelType w:val="multilevel"/>
    <w:tmpl w:val="1C220A47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42A71"/>
    <w:multiLevelType w:val="multilevel"/>
    <w:tmpl w:val="3A742A71"/>
    <w:lvl w:ilvl="0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3EE93F1F"/>
    <w:multiLevelType w:val="multilevel"/>
    <w:tmpl w:val="3EE93F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02EAA"/>
    <w:multiLevelType w:val="multilevel"/>
    <w:tmpl w:val="40D02E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792F6A"/>
    <w:multiLevelType w:val="multilevel"/>
    <w:tmpl w:val="43792F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0D3244"/>
    <w:multiLevelType w:val="multilevel"/>
    <w:tmpl w:val="490D3244"/>
    <w:lvl w:ilvl="0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1080566702">
    <w:abstractNumId w:val="4"/>
  </w:num>
  <w:num w:numId="2" w16cid:durableId="796073462">
    <w:abstractNumId w:val="0"/>
  </w:num>
  <w:num w:numId="3" w16cid:durableId="351878507">
    <w:abstractNumId w:val="3"/>
  </w:num>
  <w:num w:numId="4" w16cid:durableId="506797771">
    <w:abstractNumId w:val="2"/>
  </w:num>
  <w:num w:numId="5" w16cid:durableId="222178442">
    <w:abstractNumId w:val="1"/>
  </w:num>
  <w:num w:numId="6" w16cid:durableId="9690972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742A"/>
    <w:rsid w:val="00005774"/>
    <w:rsid w:val="000062BA"/>
    <w:rsid w:val="00007B9F"/>
    <w:rsid w:val="00022F77"/>
    <w:rsid w:val="0002644B"/>
    <w:rsid w:val="0003472C"/>
    <w:rsid w:val="000404AC"/>
    <w:rsid w:val="000428A6"/>
    <w:rsid w:val="00045418"/>
    <w:rsid w:val="000634EC"/>
    <w:rsid w:val="00063AD7"/>
    <w:rsid w:val="00065187"/>
    <w:rsid w:val="00066B8F"/>
    <w:rsid w:val="00070BE9"/>
    <w:rsid w:val="0007162C"/>
    <w:rsid w:val="00073C2C"/>
    <w:rsid w:val="00077E61"/>
    <w:rsid w:val="0008002F"/>
    <w:rsid w:val="00090770"/>
    <w:rsid w:val="00090A55"/>
    <w:rsid w:val="000A1C7A"/>
    <w:rsid w:val="000A644A"/>
    <w:rsid w:val="000A67F9"/>
    <w:rsid w:val="000A69B4"/>
    <w:rsid w:val="000B4430"/>
    <w:rsid w:val="000B5346"/>
    <w:rsid w:val="000C228A"/>
    <w:rsid w:val="000C2D8D"/>
    <w:rsid w:val="000D0BC6"/>
    <w:rsid w:val="000D1372"/>
    <w:rsid w:val="000D53B9"/>
    <w:rsid w:val="000E11B6"/>
    <w:rsid w:val="000E19A2"/>
    <w:rsid w:val="000E54F2"/>
    <w:rsid w:val="000E58E3"/>
    <w:rsid w:val="000F2476"/>
    <w:rsid w:val="000F3144"/>
    <w:rsid w:val="000F3655"/>
    <w:rsid w:val="000F5F6D"/>
    <w:rsid w:val="00100CC6"/>
    <w:rsid w:val="0010476D"/>
    <w:rsid w:val="00104BF3"/>
    <w:rsid w:val="0010580A"/>
    <w:rsid w:val="001121E3"/>
    <w:rsid w:val="001141F6"/>
    <w:rsid w:val="0012027C"/>
    <w:rsid w:val="00123485"/>
    <w:rsid w:val="001304F3"/>
    <w:rsid w:val="0014600C"/>
    <w:rsid w:val="00153FF9"/>
    <w:rsid w:val="0015696E"/>
    <w:rsid w:val="0016100A"/>
    <w:rsid w:val="0016553C"/>
    <w:rsid w:val="00173D39"/>
    <w:rsid w:val="00175214"/>
    <w:rsid w:val="001815E4"/>
    <w:rsid w:val="00182552"/>
    <w:rsid w:val="00183A2E"/>
    <w:rsid w:val="001916A2"/>
    <w:rsid w:val="00195110"/>
    <w:rsid w:val="001A4F55"/>
    <w:rsid w:val="001A5187"/>
    <w:rsid w:val="001B0307"/>
    <w:rsid w:val="001B0775"/>
    <w:rsid w:val="001B0AEE"/>
    <w:rsid w:val="001B1366"/>
    <w:rsid w:val="001B7BC8"/>
    <w:rsid w:val="001C1CD7"/>
    <w:rsid w:val="001C2CE2"/>
    <w:rsid w:val="001D3B40"/>
    <w:rsid w:val="001D678C"/>
    <w:rsid w:val="001E2A40"/>
    <w:rsid w:val="001E4914"/>
    <w:rsid w:val="002000D6"/>
    <w:rsid w:val="00203A53"/>
    <w:rsid w:val="0020555A"/>
    <w:rsid w:val="00206E17"/>
    <w:rsid w:val="00210E10"/>
    <w:rsid w:val="00216355"/>
    <w:rsid w:val="002358AF"/>
    <w:rsid w:val="00236F0D"/>
    <w:rsid w:val="0023793A"/>
    <w:rsid w:val="00242DCC"/>
    <w:rsid w:val="002433A5"/>
    <w:rsid w:val="002857ED"/>
    <w:rsid w:val="00291C28"/>
    <w:rsid w:val="00297E64"/>
    <w:rsid w:val="002A0794"/>
    <w:rsid w:val="002A172E"/>
    <w:rsid w:val="002A1AF6"/>
    <w:rsid w:val="002A5AC8"/>
    <w:rsid w:val="002B28B2"/>
    <w:rsid w:val="002B42A2"/>
    <w:rsid w:val="002C3F0D"/>
    <w:rsid w:val="002D2398"/>
    <w:rsid w:val="002D3A14"/>
    <w:rsid w:val="002E713A"/>
    <w:rsid w:val="002F032D"/>
    <w:rsid w:val="002F1537"/>
    <w:rsid w:val="00305509"/>
    <w:rsid w:val="0030567D"/>
    <w:rsid w:val="003068D1"/>
    <w:rsid w:val="00311BA9"/>
    <w:rsid w:val="003132A6"/>
    <w:rsid w:val="00313C75"/>
    <w:rsid w:val="00314347"/>
    <w:rsid w:val="003172E2"/>
    <w:rsid w:val="00321356"/>
    <w:rsid w:val="0032210D"/>
    <w:rsid w:val="00325978"/>
    <w:rsid w:val="00326708"/>
    <w:rsid w:val="003272EE"/>
    <w:rsid w:val="00327FCC"/>
    <w:rsid w:val="0033021C"/>
    <w:rsid w:val="00335AA2"/>
    <w:rsid w:val="0034068F"/>
    <w:rsid w:val="003406D5"/>
    <w:rsid w:val="003513D5"/>
    <w:rsid w:val="00354DE3"/>
    <w:rsid w:val="003555F3"/>
    <w:rsid w:val="00365ABE"/>
    <w:rsid w:val="003662F6"/>
    <w:rsid w:val="00367295"/>
    <w:rsid w:val="00371B8B"/>
    <w:rsid w:val="00372012"/>
    <w:rsid w:val="00373613"/>
    <w:rsid w:val="00373622"/>
    <w:rsid w:val="00382C80"/>
    <w:rsid w:val="003847EB"/>
    <w:rsid w:val="00391BA9"/>
    <w:rsid w:val="003A16B8"/>
    <w:rsid w:val="003A3412"/>
    <w:rsid w:val="003A54EF"/>
    <w:rsid w:val="003A5807"/>
    <w:rsid w:val="003A6895"/>
    <w:rsid w:val="003A68C9"/>
    <w:rsid w:val="003B7412"/>
    <w:rsid w:val="003B784C"/>
    <w:rsid w:val="003C03AE"/>
    <w:rsid w:val="003C56DD"/>
    <w:rsid w:val="003C6A37"/>
    <w:rsid w:val="003C7B15"/>
    <w:rsid w:val="003D4EAF"/>
    <w:rsid w:val="003D742A"/>
    <w:rsid w:val="003D7925"/>
    <w:rsid w:val="003E04B9"/>
    <w:rsid w:val="003E179B"/>
    <w:rsid w:val="003E4FBE"/>
    <w:rsid w:val="003E55DB"/>
    <w:rsid w:val="003F5080"/>
    <w:rsid w:val="003F6248"/>
    <w:rsid w:val="00403A02"/>
    <w:rsid w:val="00406DC6"/>
    <w:rsid w:val="004361D7"/>
    <w:rsid w:val="004570B9"/>
    <w:rsid w:val="004662C5"/>
    <w:rsid w:val="00476BDD"/>
    <w:rsid w:val="0048407D"/>
    <w:rsid w:val="00485C21"/>
    <w:rsid w:val="00494454"/>
    <w:rsid w:val="004A41B8"/>
    <w:rsid w:val="004A4634"/>
    <w:rsid w:val="004A6A6D"/>
    <w:rsid w:val="004A6CAF"/>
    <w:rsid w:val="004C1A06"/>
    <w:rsid w:val="004C257A"/>
    <w:rsid w:val="004C25F8"/>
    <w:rsid w:val="004C471B"/>
    <w:rsid w:val="004C70F0"/>
    <w:rsid w:val="004D0949"/>
    <w:rsid w:val="004D2002"/>
    <w:rsid w:val="004D3497"/>
    <w:rsid w:val="004E0EBA"/>
    <w:rsid w:val="004E1A82"/>
    <w:rsid w:val="004E3ECF"/>
    <w:rsid w:val="004E60C2"/>
    <w:rsid w:val="004F0938"/>
    <w:rsid w:val="005021F1"/>
    <w:rsid w:val="00507906"/>
    <w:rsid w:val="00514BD1"/>
    <w:rsid w:val="00516004"/>
    <w:rsid w:val="005213B2"/>
    <w:rsid w:val="00530AC2"/>
    <w:rsid w:val="00534329"/>
    <w:rsid w:val="00535D14"/>
    <w:rsid w:val="005405C6"/>
    <w:rsid w:val="005519A2"/>
    <w:rsid w:val="00555E85"/>
    <w:rsid w:val="0055609A"/>
    <w:rsid w:val="00576195"/>
    <w:rsid w:val="00581B3C"/>
    <w:rsid w:val="005827E2"/>
    <w:rsid w:val="00584D07"/>
    <w:rsid w:val="00584DA6"/>
    <w:rsid w:val="00586C9E"/>
    <w:rsid w:val="00594F82"/>
    <w:rsid w:val="00595034"/>
    <w:rsid w:val="00595871"/>
    <w:rsid w:val="005A48EF"/>
    <w:rsid w:val="005A7CB7"/>
    <w:rsid w:val="005B2C0A"/>
    <w:rsid w:val="005B73F9"/>
    <w:rsid w:val="005C050F"/>
    <w:rsid w:val="005C2407"/>
    <w:rsid w:val="005C6FC9"/>
    <w:rsid w:val="005C71F0"/>
    <w:rsid w:val="005D644B"/>
    <w:rsid w:val="005D69BE"/>
    <w:rsid w:val="005E036C"/>
    <w:rsid w:val="005E2B82"/>
    <w:rsid w:val="005E3A29"/>
    <w:rsid w:val="005E46FE"/>
    <w:rsid w:val="005F057B"/>
    <w:rsid w:val="005F45DE"/>
    <w:rsid w:val="005F733A"/>
    <w:rsid w:val="00601F09"/>
    <w:rsid w:val="0060297B"/>
    <w:rsid w:val="006031F2"/>
    <w:rsid w:val="00606B47"/>
    <w:rsid w:val="006101CA"/>
    <w:rsid w:val="00610CB3"/>
    <w:rsid w:val="006120D9"/>
    <w:rsid w:val="006129BF"/>
    <w:rsid w:val="00624259"/>
    <w:rsid w:val="00624699"/>
    <w:rsid w:val="00627034"/>
    <w:rsid w:val="006279D6"/>
    <w:rsid w:val="006315D0"/>
    <w:rsid w:val="00636CB9"/>
    <w:rsid w:val="006377B6"/>
    <w:rsid w:val="00637C8B"/>
    <w:rsid w:val="00642469"/>
    <w:rsid w:val="00645DB4"/>
    <w:rsid w:val="006506F3"/>
    <w:rsid w:val="0065671F"/>
    <w:rsid w:val="00671EDD"/>
    <w:rsid w:val="0067364E"/>
    <w:rsid w:val="00677895"/>
    <w:rsid w:val="00694457"/>
    <w:rsid w:val="006A0624"/>
    <w:rsid w:val="006A17BD"/>
    <w:rsid w:val="006A1ABC"/>
    <w:rsid w:val="006A73CC"/>
    <w:rsid w:val="006B321E"/>
    <w:rsid w:val="006B6B2C"/>
    <w:rsid w:val="006C2FDA"/>
    <w:rsid w:val="006C3D14"/>
    <w:rsid w:val="006C5CDF"/>
    <w:rsid w:val="006C5FF5"/>
    <w:rsid w:val="006D0D5F"/>
    <w:rsid w:val="006D1729"/>
    <w:rsid w:val="006D2916"/>
    <w:rsid w:val="006D4F39"/>
    <w:rsid w:val="006D6630"/>
    <w:rsid w:val="006E0C8C"/>
    <w:rsid w:val="006E79E3"/>
    <w:rsid w:val="006F1680"/>
    <w:rsid w:val="007028BA"/>
    <w:rsid w:val="007044CD"/>
    <w:rsid w:val="00704757"/>
    <w:rsid w:val="00710C67"/>
    <w:rsid w:val="00715D0E"/>
    <w:rsid w:val="00734CAF"/>
    <w:rsid w:val="0074532D"/>
    <w:rsid w:val="0074560E"/>
    <w:rsid w:val="0075530C"/>
    <w:rsid w:val="0075633E"/>
    <w:rsid w:val="007600F6"/>
    <w:rsid w:val="007645B4"/>
    <w:rsid w:val="00767366"/>
    <w:rsid w:val="007716A6"/>
    <w:rsid w:val="00772823"/>
    <w:rsid w:val="00783B9D"/>
    <w:rsid w:val="0078752C"/>
    <w:rsid w:val="0079031B"/>
    <w:rsid w:val="007A3A8A"/>
    <w:rsid w:val="007A4791"/>
    <w:rsid w:val="007A5283"/>
    <w:rsid w:val="007A7C20"/>
    <w:rsid w:val="007B0B99"/>
    <w:rsid w:val="007B21F5"/>
    <w:rsid w:val="007B671C"/>
    <w:rsid w:val="007B70DD"/>
    <w:rsid w:val="007C1BBB"/>
    <w:rsid w:val="007D4CFD"/>
    <w:rsid w:val="007E591B"/>
    <w:rsid w:val="007E7D56"/>
    <w:rsid w:val="007F319C"/>
    <w:rsid w:val="007F4AC0"/>
    <w:rsid w:val="007F57BE"/>
    <w:rsid w:val="007F5AD3"/>
    <w:rsid w:val="0080750D"/>
    <w:rsid w:val="00807DE1"/>
    <w:rsid w:val="00832F24"/>
    <w:rsid w:val="008365D0"/>
    <w:rsid w:val="00840787"/>
    <w:rsid w:val="00840981"/>
    <w:rsid w:val="008467A5"/>
    <w:rsid w:val="00847CF6"/>
    <w:rsid w:val="00847E85"/>
    <w:rsid w:val="00852557"/>
    <w:rsid w:val="0085371B"/>
    <w:rsid w:val="00853848"/>
    <w:rsid w:val="00867A6A"/>
    <w:rsid w:val="00867FFC"/>
    <w:rsid w:val="00871677"/>
    <w:rsid w:val="00871A69"/>
    <w:rsid w:val="00873B99"/>
    <w:rsid w:val="00873C7E"/>
    <w:rsid w:val="00876827"/>
    <w:rsid w:val="0088070E"/>
    <w:rsid w:val="00881360"/>
    <w:rsid w:val="008851AB"/>
    <w:rsid w:val="00887E3A"/>
    <w:rsid w:val="0089434D"/>
    <w:rsid w:val="00897803"/>
    <w:rsid w:val="008A124A"/>
    <w:rsid w:val="008A3F48"/>
    <w:rsid w:val="008B1371"/>
    <w:rsid w:val="008B2E37"/>
    <w:rsid w:val="008B65D4"/>
    <w:rsid w:val="008C2FFA"/>
    <w:rsid w:val="008C3854"/>
    <w:rsid w:val="008C5307"/>
    <w:rsid w:val="008C7860"/>
    <w:rsid w:val="008D6CCF"/>
    <w:rsid w:val="008D7EA8"/>
    <w:rsid w:val="008E2624"/>
    <w:rsid w:val="008E27DA"/>
    <w:rsid w:val="008F24B4"/>
    <w:rsid w:val="008F2907"/>
    <w:rsid w:val="008F3E7F"/>
    <w:rsid w:val="00902FDF"/>
    <w:rsid w:val="00904EA9"/>
    <w:rsid w:val="0091183D"/>
    <w:rsid w:val="0091496D"/>
    <w:rsid w:val="0091597A"/>
    <w:rsid w:val="00920D1B"/>
    <w:rsid w:val="00925B10"/>
    <w:rsid w:val="00925C4A"/>
    <w:rsid w:val="00930A60"/>
    <w:rsid w:val="00932246"/>
    <w:rsid w:val="0093446C"/>
    <w:rsid w:val="009428CF"/>
    <w:rsid w:val="00944B35"/>
    <w:rsid w:val="00945C15"/>
    <w:rsid w:val="009526AD"/>
    <w:rsid w:val="00956644"/>
    <w:rsid w:val="009678DA"/>
    <w:rsid w:val="00967B24"/>
    <w:rsid w:val="009732FB"/>
    <w:rsid w:val="0097591E"/>
    <w:rsid w:val="0098449B"/>
    <w:rsid w:val="0098755F"/>
    <w:rsid w:val="009939A8"/>
    <w:rsid w:val="009A07B9"/>
    <w:rsid w:val="009B609A"/>
    <w:rsid w:val="009B68B5"/>
    <w:rsid w:val="009C28A3"/>
    <w:rsid w:val="009C4ACD"/>
    <w:rsid w:val="009D36E7"/>
    <w:rsid w:val="009D5412"/>
    <w:rsid w:val="009D6BEA"/>
    <w:rsid w:val="009E2D35"/>
    <w:rsid w:val="009E38AF"/>
    <w:rsid w:val="009E53B0"/>
    <w:rsid w:val="009F163D"/>
    <w:rsid w:val="009F1CBB"/>
    <w:rsid w:val="009F574F"/>
    <w:rsid w:val="009F7BAF"/>
    <w:rsid w:val="00A01D17"/>
    <w:rsid w:val="00A04C7D"/>
    <w:rsid w:val="00A07775"/>
    <w:rsid w:val="00A11A57"/>
    <w:rsid w:val="00A12DBC"/>
    <w:rsid w:val="00A15242"/>
    <w:rsid w:val="00A15818"/>
    <w:rsid w:val="00A2126F"/>
    <w:rsid w:val="00A21460"/>
    <w:rsid w:val="00A30E4D"/>
    <w:rsid w:val="00A30FEB"/>
    <w:rsid w:val="00A32E9F"/>
    <w:rsid w:val="00A3473E"/>
    <w:rsid w:val="00A53B00"/>
    <w:rsid w:val="00A61B66"/>
    <w:rsid w:val="00A658DD"/>
    <w:rsid w:val="00A65D20"/>
    <w:rsid w:val="00A676A4"/>
    <w:rsid w:val="00A700BE"/>
    <w:rsid w:val="00A717B0"/>
    <w:rsid w:val="00A71BD2"/>
    <w:rsid w:val="00A74073"/>
    <w:rsid w:val="00A76031"/>
    <w:rsid w:val="00A77A97"/>
    <w:rsid w:val="00A85288"/>
    <w:rsid w:val="00A92143"/>
    <w:rsid w:val="00A9546E"/>
    <w:rsid w:val="00AB2B0D"/>
    <w:rsid w:val="00AB6DF2"/>
    <w:rsid w:val="00AB71A5"/>
    <w:rsid w:val="00AC41FF"/>
    <w:rsid w:val="00AC6CFB"/>
    <w:rsid w:val="00AD1BD9"/>
    <w:rsid w:val="00AD2A3A"/>
    <w:rsid w:val="00AD3287"/>
    <w:rsid w:val="00AD37EA"/>
    <w:rsid w:val="00AD4058"/>
    <w:rsid w:val="00AD59D6"/>
    <w:rsid w:val="00AE167A"/>
    <w:rsid w:val="00AF09DD"/>
    <w:rsid w:val="00AF4ED9"/>
    <w:rsid w:val="00AF5084"/>
    <w:rsid w:val="00AF5BC7"/>
    <w:rsid w:val="00B02265"/>
    <w:rsid w:val="00B02F18"/>
    <w:rsid w:val="00B037BC"/>
    <w:rsid w:val="00B04671"/>
    <w:rsid w:val="00B12699"/>
    <w:rsid w:val="00B15F45"/>
    <w:rsid w:val="00B17E3D"/>
    <w:rsid w:val="00B31B9B"/>
    <w:rsid w:val="00B32265"/>
    <w:rsid w:val="00B4025E"/>
    <w:rsid w:val="00B412FE"/>
    <w:rsid w:val="00B50377"/>
    <w:rsid w:val="00B5102D"/>
    <w:rsid w:val="00B521B7"/>
    <w:rsid w:val="00B64A4B"/>
    <w:rsid w:val="00B727AD"/>
    <w:rsid w:val="00B757D7"/>
    <w:rsid w:val="00B80B61"/>
    <w:rsid w:val="00B85388"/>
    <w:rsid w:val="00B86177"/>
    <w:rsid w:val="00BA0780"/>
    <w:rsid w:val="00BA11FF"/>
    <w:rsid w:val="00BA3AC5"/>
    <w:rsid w:val="00BA4A54"/>
    <w:rsid w:val="00BA4FC8"/>
    <w:rsid w:val="00BB30DB"/>
    <w:rsid w:val="00BB60E6"/>
    <w:rsid w:val="00BC76C0"/>
    <w:rsid w:val="00BE4995"/>
    <w:rsid w:val="00BF2B60"/>
    <w:rsid w:val="00BF5BC9"/>
    <w:rsid w:val="00C06641"/>
    <w:rsid w:val="00C107C8"/>
    <w:rsid w:val="00C15772"/>
    <w:rsid w:val="00C167F6"/>
    <w:rsid w:val="00C16DCB"/>
    <w:rsid w:val="00C20426"/>
    <w:rsid w:val="00C216F3"/>
    <w:rsid w:val="00C342BC"/>
    <w:rsid w:val="00C370D1"/>
    <w:rsid w:val="00C44AC9"/>
    <w:rsid w:val="00C4654C"/>
    <w:rsid w:val="00C47352"/>
    <w:rsid w:val="00C515B9"/>
    <w:rsid w:val="00C539DF"/>
    <w:rsid w:val="00C627A4"/>
    <w:rsid w:val="00C62C29"/>
    <w:rsid w:val="00C65ABC"/>
    <w:rsid w:val="00C758B3"/>
    <w:rsid w:val="00C83DB3"/>
    <w:rsid w:val="00C85780"/>
    <w:rsid w:val="00C85B2D"/>
    <w:rsid w:val="00C90C62"/>
    <w:rsid w:val="00C958F4"/>
    <w:rsid w:val="00C96F40"/>
    <w:rsid w:val="00CA1E63"/>
    <w:rsid w:val="00CA2091"/>
    <w:rsid w:val="00CA40AC"/>
    <w:rsid w:val="00CB119E"/>
    <w:rsid w:val="00CB130B"/>
    <w:rsid w:val="00CB5AF6"/>
    <w:rsid w:val="00CC35F6"/>
    <w:rsid w:val="00CC57CE"/>
    <w:rsid w:val="00CC7B3E"/>
    <w:rsid w:val="00CD0088"/>
    <w:rsid w:val="00CD0746"/>
    <w:rsid w:val="00CD1982"/>
    <w:rsid w:val="00CD2D6A"/>
    <w:rsid w:val="00CD32CD"/>
    <w:rsid w:val="00CD3FC9"/>
    <w:rsid w:val="00CE17DD"/>
    <w:rsid w:val="00CE36D3"/>
    <w:rsid w:val="00CF306E"/>
    <w:rsid w:val="00CF6708"/>
    <w:rsid w:val="00D0779D"/>
    <w:rsid w:val="00D1550E"/>
    <w:rsid w:val="00D20326"/>
    <w:rsid w:val="00D22621"/>
    <w:rsid w:val="00D23280"/>
    <w:rsid w:val="00D24937"/>
    <w:rsid w:val="00D30E6A"/>
    <w:rsid w:val="00D330F7"/>
    <w:rsid w:val="00D355A3"/>
    <w:rsid w:val="00D35AEC"/>
    <w:rsid w:val="00D4654E"/>
    <w:rsid w:val="00D469A0"/>
    <w:rsid w:val="00D54E42"/>
    <w:rsid w:val="00D57227"/>
    <w:rsid w:val="00D57C67"/>
    <w:rsid w:val="00D61E60"/>
    <w:rsid w:val="00D61F50"/>
    <w:rsid w:val="00D62D20"/>
    <w:rsid w:val="00D63FBF"/>
    <w:rsid w:val="00D64F13"/>
    <w:rsid w:val="00D67953"/>
    <w:rsid w:val="00D70C85"/>
    <w:rsid w:val="00D7304C"/>
    <w:rsid w:val="00D736CA"/>
    <w:rsid w:val="00D7585F"/>
    <w:rsid w:val="00D80DD5"/>
    <w:rsid w:val="00D84C32"/>
    <w:rsid w:val="00D85938"/>
    <w:rsid w:val="00D875BD"/>
    <w:rsid w:val="00D91A02"/>
    <w:rsid w:val="00D92EBE"/>
    <w:rsid w:val="00D94CCB"/>
    <w:rsid w:val="00DA0BDD"/>
    <w:rsid w:val="00DA0CAB"/>
    <w:rsid w:val="00DA5DEE"/>
    <w:rsid w:val="00DB131F"/>
    <w:rsid w:val="00DB7B31"/>
    <w:rsid w:val="00DC5FB3"/>
    <w:rsid w:val="00DD27C0"/>
    <w:rsid w:val="00DD36E0"/>
    <w:rsid w:val="00DE3813"/>
    <w:rsid w:val="00DF01A9"/>
    <w:rsid w:val="00DF53D9"/>
    <w:rsid w:val="00E16CCD"/>
    <w:rsid w:val="00E17DF2"/>
    <w:rsid w:val="00E22D11"/>
    <w:rsid w:val="00E24400"/>
    <w:rsid w:val="00E260D7"/>
    <w:rsid w:val="00E2684E"/>
    <w:rsid w:val="00E31631"/>
    <w:rsid w:val="00E34E2B"/>
    <w:rsid w:val="00E40107"/>
    <w:rsid w:val="00E44BD9"/>
    <w:rsid w:val="00E4594B"/>
    <w:rsid w:val="00E45BCA"/>
    <w:rsid w:val="00E5072D"/>
    <w:rsid w:val="00E51873"/>
    <w:rsid w:val="00E602EE"/>
    <w:rsid w:val="00E61516"/>
    <w:rsid w:val="00E67284"/>
    <w:rsid w:val="00E7079C"/>
    <w:rsid w:val="00E7278C"/>
    <w:rsid w:val="00E734E3"/>
    <w:rsid w:val="00E7425C"/>
    <w:rsid w:val="00E7597F"/>
    <w:rsid w:val="00E759A1"/>
    <w:rsid w:val="00E80ED2"/>
    <w:rsid w:val="00E80F11"/>
    <w:rsid w:val="00E81C0D"/>
    <w:rsid w:val="00E8658C"/>
    <w:rsid w:val="00E867CC"/>
    <w:rsid w:val="00E876C6"/>
    <w:rsid w:val="00E90535"/>
    <w:rsid w:val="00E91089"/>
    <w:rsid w:val="00E9635D"/>
    <w:rsid w:val="00EB0C46"/>
    <w:rsid w:val="00EB39F9"/>
    <w:rsid w:val="00EB4BE6"/>
    <w:rsid w:val="00EB708E"/>
    <w:rsid w:val="00EC07C2"/>
    <w:rsid w:val="00EC0867"/>
    <w:rsid w:val="00EC2141"/>
    <w:rsid w:val="00EC68EE"/>
    <w:rsid w:val="00EC7169"/>
    <w:rsid w:val="00EE06F8"/>
    <w:rsid w:val="00EE0DAB"/>
    <w:rsid w:val="00EE1AC2"/>
    <w:rsid w:val="00EE5917"/>
    <w:rsid w:val="00EF6296"/>
    <w:rsid w:val="00F12F13"/>
    <w:rsid w:val="00F16ECF"/>
    <w:rsid w:val="00F170F4"/>
    <w:rsid w:val="00F17828"/>
    <w:rsid w:val="00F220BE"/>
    <w:rsid w:val="00F2403A"/>
    <w:rsid w:val="00F3010C"/>
    <w:rsid w:val="00F31228"/>
    <w:rsid w:val="00F33C77"/>
    <w:rsid w:val="00F352D5"/>
    <w:rsid w:val="00F35589"/>
    <w:rsid w:val="00F41CB9"/>
    <w:rsid w:val="00F44630"/>
    <w:rsid w:val="00F45D88"/>
    <w:rsid w:val="00F46571"/>
    <w:rsid w:val="00F5100F"/>
    <w:rsid w:val="00F550BE"/>
    <w:rsid w:val="00F5768E"/>
    <w:rsid w:val="00F624EB"/>
    <w:rsid w:val="00F63D0C"/>
    <w:rsid w:val="00F71470"/>
    <w:rsid w:val="00F7188D"/>
    <w:rsid w:val="00F745F2"/>
    <w:rsid w:val="00F74C41"/>
    <w:rsid w:val="00F74D93"/>
    <w:rsid w:val="00F80574"/>
    <w:rsid w:val="00F87100"/>
    <w:rsid w:val="00F955BD"/>
    <w:rsid w:val="00F97499"/>
    <w:rsid w:val="00FA0557"/>
    <w:rsid w:val="00FA3A0A"/>
    <w:rsid w:val="00FB1282"/>
    <w:rsid w:val="00FB1AB4"/>
    <w:rsid w:val="00FB6A6F"/>
    <w:rsid w:val="00FB74C0"/>
    <w:rsid w:val="00FC2D99"/>
    <w:rsid w:val="00FC4E21"/>
    <w:rsid w:val="00FC73C8"/>
    <w:rsid w:val="00FC778C"/>
    <w:rsid w:val="00FE2B72"/>
    <w:rsid w:val="00FE4D20"/>
    <w:rsid w:val="00FE68C8"/>
    <w:rsid w:val="00FF0724"/>
    <w:rsid w:val="01EE4505"/>
    <w:rsid w:val="02AF7F04"/>
    <w:rsid w:val="0586188A"/>
    <w:rsid w:val="06D37884"/>
    <w:rsid w:val="06F22BD8"/>
    <w:rsid w:val="07E35D35"/>
    <w:rsid w:val="09A8587A"/>
    <w:rsid w:val="0E033F8B"/>
    <w:rsid w:val="104075D7"/>
    <w:rsid w:val="136B5FEC"/>
    <w:rsid w:val="1DED7B3C"/>
    <w:rsid w:val="273C51E1"/>
    <w:rsid w:val="287B0C23"/>
    <w:rsid w:val="2A691522"/>
    <w:rsid w:val="2B0A7CDD"/>
    <w:rsid w:val="2C6E2B88"/>
    <w:rsid w:val="2F8950DA"/>
    <w:rsid w:val="305F259B"/>
    <w:rsid w:val="333A353C"/>
    <w:rsid w:val="34B04C29"/>
    <w:rsid w:val="394F013A"/>
    <w:rsid w:val="3CD93FE9"/>
    <w:rsid w:val="3D352E8E"/>
    <w:rsid w:val="44CD16BF"/>
    <w:rsid w:val="4BA32D90"/>
    <w:rsid w:val="507D30D0"/>
    <w:rsid w:val="51C57446"/>
    <w:rsid w:val="52F149DC"/>
    <w:rsid w:val="57C049B1"/>
    <w:rsid w:val="597937E9"/>
    <w:rsid w:val="59D42121"/>
    <w:rsid w:val="5AA93E1C"/>
    <w:rsid w:val="5C8B6335"/>
    <w:rsid w:val="63251BB8"/>
    <w:rsid w:val="654C28A2"/>
    <w:rsid w:val="65760829"/>
    <w:rsid w:val="6623707E"/>
    <w:rsid w:val="73E84F2B"/>
    <w:rsid w:val="78AD5398"/>
    <w:rsid w:val="7BB9722A"/>
    <w:rsid w:val="7D64663C"/>
    <w:rsid w:val="7E7A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8741567"/>
  <w15:docId w15:val="{F3D1DE71-7ABE-4977-AC25-C889A755E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page number" w:qFormat="1"/>
    <w:lsdException w:name="Title" w:uiPriority="10" w:qFormat="1"/>
    <w:lsdException w:name="Default Paragraph Font" w:semiHidden="1" w:uiPriority="1" w:unhideWhenUsed="1"/>
    <w:lsdException w:name="Body Text" w:qFormat="1"/>
    <w:lsdException w:name="Subtitle" w:uiPriority="11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 w:qFormat="1"/>
    <w:lsdException w:name="Medium Grid 2 Accent 1" w:uiPriority="68" w:qFormat="1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 w:qFormat="1"/>
    <w:lsdException w:name="Light List Accent 2" w:uiPriority="61"/>
    <w:lsdException w:name="Light Grid Accent 2" w:uiPriority="62" w:qFormat="1"/>
    <w:lsdException w:name="Medium Shading 1 Accent 2" w:uiPriority="63" w:qFormat="1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 w:cs="Traditional Arabic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jc w:val="center"/>
      <w:outlineLvl w:val="2"/>
    </w:pPr>
    <w:rPr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qFormat/>
    <w:rPr>
      <w:rFonts w:ascii="Tahoma" w:hAnsi="Tahoma" w:cs="Times New Roman"/>
      <w:sz w:val="16"/>
      <w:szCs w:val="16"/>
    </w:rPr>
  </w:style>
  <w:style w:type="paragraph" w:styleId="BodyText">
    <w:name w:val="Body Text"/>
    <w:basedOn w:val="Normal"/>
    <w:qFormat/>
    <w:pPr>
      <w:jc w:val="center"/>
    </w:pPr>
    <w:rPr>
      <w:rFonts w:cs="Tahoma"/>
      <w:b/>
      <w:bCs/>
      <w:szCs w:val="36"/>
    </w:rPr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153"/>
        <w:tab w:val="right" w:pos="8306"/>
      </w:tabs>
    </w:pPr>
    <w:rPr>
      <w:rFonts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 w:line="259" w:lineRule="auto"/>
    </w:pPr>
    <w:rPr>
      <w:rFonts w:ascii="Calibri" w:hAnsi="Calibri" w:cs="Times New Roman"/>
      <w:color w:val="5A5A5A"/>
      <w:spacing w:val="15"/>
      <w:sz w:val="22"/>
      <w:szCs w:val="22"/>
    </w:rPr>
  </w:style>
  <w:style w:type="table" w:styleId="TableGrid">
    <w:name w:val="Table Grid"/>
    <w:basedOn w:val="TableNormal"/>
    <w:uiPriority w:val="59"/>
    <w:qFormat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line="216" w:lineRule="auto"/>
      <w:contextualSpacing/>
    </w:pPr>
    <w:rPr>
      <w:rFonts w:ascii="Calibri Light" w:hAnsi="Calibri Light" w:cs="Times New Roman"/>
      <w:color w:val="404040"/>
      <w:spacing w:val="-10"/>
      <w:kern w:val="28"/>
      <w:sz w:val="56"/>
      <w:szCs w:val="56"/>
    </w:rPr>
  </w:style>
  <w:style w:type="table" w:styleId="LightShading-Accent2">
    <w:name w:val="Light Shading Accent 2"/>
    <w:basedOn w:val="TableNormal"/>
    <w:uiPriority w:val="60"/>
    <w:qFormat/>
    <w:rPr>
      <w:color w:val="943634"/>
      <w:sz w:val="22"/>
      <w:szCs w:val="22"/>
    </w:rPr>
    <w:tblPr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Grid-Accent2">
    <w:name w:val="Light Grid Accent 2"/>
    <w:basedOn w:val="TableNormal"/>
    <w:uiPriority w:val="62"/>
    <w:qFormat/>
    <w:rPr>
      <w:sz w:val="22"/>
      <w:szCs w:val="22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la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</w:tcPr>
    </w:tblStylePr>
  </w:style>
  <w:style w:type="table" w:styleId="MediumShading1-Accent2">
    <w:name w:val="Medium Shading 1 Accent 2"/>
    <w:basedOn w:val="TableNormal"/>
    <w:uiPriority w:val="63"/>
    <w:qFormat/>
    <w:rPr>
      <w:sz w:val="22"/>
      <w:szCs w:val="22"/>
    </w:rPr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ediumGrid1-Accent1">
    <w:name w:val="Medium Grid 1 Accent 1"/>
    <w:basedOn w:val="TableNormal"/>
    <w:uiPriority w:val="67"/>
    <w:qFormat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2-Accent1">
    <w:name w:val="Medium Grid 2 Accent 1"/>
    <w:basedOn w:val="TableNormal"/>
    <w:uiPriority w:val="68"/>
    <w:qFormat/>
    <w:rPr>
      <w:rFonts w:ascii="Cambria" w:hAnsi="Cambria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character" w:customStyle="1" w:styleId="FooterChar">
    <w:name w:val="Footer Char"/>
    <w:link w:val="Footer"/>
    <w:qFormat/>
    <w:rPr>
      <w:rFonts w:cs="Traditional Arabic"/>
      <w:lang w:val="en-US" w:eastAsia="en-US" w:bidi="ar-SA"/>
    </w:rPr>
  </w:style>
  <w:style w:type="paragraph" w:customStyle="1" w:styleId="ListParagraph1">
    <w:name w:val="List Paragraph1"/>
    <w:basedOn w:val="Normal"/>
    <w:qFormat/>
    <w:pPr>
      <w:ind w:left="720"/>
    </w:pPr>
  </w:style>
  <w:style w:type="character" w:customStyle="1" w:styleId="BalloonTextChar">
    <w:name w:val="Balloon Text Char"/>
    <w:link w:val="BalloonText"/>
    <w:uiPriority w:val="99"/>
    <w:qFormat/>
    <w:rPr>
      <w:rFonts w:ascii="Tahoma" w:hAnsi="Tahoma" w:cs="Tahoma"/>
      <w:sz w:val="16"/>
      <w:szCs w:val="16"/>
    </w:rPr>
  </w:style>
  <w:style w:type="table" w:customStyle="1" w:styleId="-11">
    <w:name w:val="شبكة فاتحة - تمييز 11"/>
    <w:basedOn w:val="TableNormal"/>
    <w:uiPriority w:val="62"/>
    <w:qFormat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</w:tcPr>
    </w:tblStylePr>
  </w:style>
  <w:style w:type="table" w:customStyle="1" w:styleId="-110">
    <w:name w:val="قائمة فاتحة - تمييز 11"/>
    <w:basedOn w:val="TableNormal"/>
    <w:uiPriority w:val="61"/>
    <w:qFormat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GridTable2-Accent31">
    <w:name w:val="Grid Table 2 - Accent 31"/>
    <w:basedOn w:val="TableNormal"/>
    <w:uiPriority w:val="47"/>
    <w:qFormat/>
    <w:tblPr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4-Accent31">
    <w:name w:val="Grid Table 4 - Accent 31"/>
    <w:basedOn w:val="TableNormal"/>
    <w:uiPriority w:val="49"/>
    <w:qFormat/>
    <w:tblPr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4-Accent41">
    <w:name w:val="Grid Table 4 - Accent 41"/>
    <w:basedOn w:val="TableNormal"/>
    <w:uiPriority w:val="49"/>
    <w:qFormat/>
    <w:tblPr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NoSpacing">
    <w:name w:val="No Spacing"/>
    <w:link w:val="NoSpacingChar"/>
    <w:uiPriority w:val="1"/>
    <w:qFormat/>
    <w:rPr>
      <w:rFonts w:ascii="Calibri" w:eastAsia="Times New Roman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qFormat/>
    <w:rPr>
      <w:rFonts w:ascii="Calibri" w:hAnsi="Calibri"/>
      <w:sz w:val="22"/>
      <w:szCs w:val="22"/>
      <w:lang w:bidi="ar-SA"/>
    </w:rPr>
  </w:style>
  <w:style w:type="character" w:customStyle="1" w:styleId="HeaderChar">
    <w:name w:val="Header Char"/>
    <w:link w:val="Header"/>
    <w:uiPriority w:val="99"/>
    <w:qFormat/>
    <w:rPr>
      <w:rFonts w:cs="Traditional Arabic"/>
    </w:rPr>
  </w:style>
  <w:style w:type="character" w:customStyle="1" w:styleId="TitleChar">
    <w:name w:val="Title Char"/>
    <w:link w:val="Title"/>
    <w:uiPriority w:val="10"/>
    <w:qFormat/>
    <w:rPr>
      <w:rFonts w:ascii="Calibri Light" w:hAnsi="Calibri Light"/>
      <w:color w:val="404040"/>
      <w:spacing w:val="-10"/>
      <w:kern w:val="28"/>
      <w:sz w:val="56"/>
      <w:szCs w:val="56"/>
    </w:rPr>
  </w:style>
  <w:style w:type="character" w:customStyle="1" w:styleId="SubtitleChar">
    <w:name w:val="Subtitle Char"/>
    <w:link w:val="Subtitle"/>
    <w:uiPriority w:val="11"/>
    <w:qFormat/>
    <w:rPr>
      <w:rFonts w:ascii="Calibri" w:hAnsi="Calibri"/>
      <w:color w:val="5A5A5A"/>
      <w:spacing w:val="15"/>
      <w:sz w:val="22"/>
      <w:szCs w:val="22"/>
    </w:rPr>
  </w:style>
  <w:style w:type="paragraph" w:customStyle="1" w:styleId="MediumGrid21">
    <w:name w:val="Medium Grid 21"/>
    <w:uiPriority w:val="1"/>
    <w:qFormat/>
    <w:pPr>
      <w:jc w:val="center"/>
    </w:pPr>
    <w:rPr>
      <w:rFonts w:ascii="Calibri" w:eastAsia="Times New Roman" w:hAnsi="Calibri" w:cs="Traditional Arabic"/>
      <w:sz w:val="22"/>
      <w:szCs w:val="32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cs="Times New Roman"/>
      <w:sz w:val="22"/>
      <w:szCs w:val="22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Pr>
      <w:rFonts w:ascii="Courier New" w:hAnsi="Courier New" w:cs="Courier New"/>
    </w:rPr>
  </w:style>
  <w:style w:type="character" w:customStyle="1" w:styleId="y2iqfc">
    <w:name w:val="y2iqfc"/>
    <w:basedOn w:val="DefaultParagraphFo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en-GB"/>
    </w:rPr>
  </w:style>
  <w:style w:type="table" w:customStyle="1" w:styleId="TableNormal13">
    <w:name w:val="Table Normal13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cs="Traditional Arabic"/>
      <w:b/>
      <w:bCs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0F3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7C763D7-40BC-4182-9986-878E8C1C0F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1011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Ministry of Higher Education and Scientific Research</vt:lpstr>
    </vt:vector>
  </TitlesOfParts>
  <Company>Al-Qaisar Technologies</Company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Ministry of Higher Education and Scientific Research</dc:title>
  <dc:creator>Lez</dc:creator>
  <cp:lastModifiedBy>s90dokja@outlook.com</cp:lastModifiedBy>
  <cp:revision>105</cp:revision>
  <cp:lastPrinted>2025-05-03T15:48:00Z</cp:lastPrinted>
  <dcterms:created xsi:type="dcterms:W3CDTF">2024-01-23T07:51:00Z</dcterms:created>
  <dcterms:modified xsi:type="dcterms:W3CDTF">2025-05-03T15:47:00Z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1033-12.2.0.20323</vt:lpwstr>
  </property>
  <property fmtid="{D5CDD505-2E9C-101B-9397-08002B2CF9AE}" pid="3" name="ICV">
    <vt:lpwstr>CF1D4C5C88B145CBBA3D64DB07AB503F_12</vt:lpwstr>
  </property>
</Properties>
</file>